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CellSpacing w:w="0" w:type="dxa"/>
        <w:tblCellMar>
          <w:left w:w="0" w:type="dxa"/>
          <w:right w:w="0" w:type="dxa"/>
        </w:tblCellMar>
        <w:tblLook w:val="00A0" w:firstRow="1" w:lastRow="0" w:firstColumn="1" w:lastColumn="0" w:noHBand="0" w:noVBand="0"/>
      </w:tblPr>
      <w:tblGrid>
        <w:gridCol w:w="3898"/>
        <w:gridCol w:w="5991"/>
      </w:tblGrid>
      <w:tr w:rsidR="004E618B" w:rsidRPr="001E5AB5" w14:paraId="5BC8833B" w14:textId="77777777" w:rsidTr="002545CF">
        <w:trPr>
          <w:trHeight w:val="389"/>
          <w:tblCellSpacing w:w="0" w:type="dxa"/>
        </w:trPr>
        <w:tc>
          <w:tcPr>
            <w:tcW w:w="3898" w:type="dxa"/>
            <w:shd w:val="clear" w:color="auto" w:fill="FFFFFF"/>
            <w:tcMar>
              <w:top w:w="0" w:type="dxa"/>
              <w:left w:w="108" w:type="dxa"/>
              <w:bottom w:w="0" w:type="dxa"/>
              <w:right w:w="108" w:type="dxa"/>
            </w:tcMar>
          </w:tcPr>
          <w:p w14:paraId="05A8CFC2" w14:textId="77777777" w:rsidR="00C940C3" w:rsidRPr="004E618B" w:rsidRDefault="00C940C3" w:rsidP="00FE61F3">
            <w:pPr>
              <w:spacing w:after="0" w:line="240" w:lineRule="auto"/>
              <w:jc w:val="center"/>
              <w:rPr>
                <w:rFonts w:ascii="Times New Roman" w:hAnsi="Times New Roman"/>
                <w:b/>
                <w:bCs/>
                <w:sz w:val="26"/>
                <w:szCs w:val="28"/>
              </w:rPr>
            </w:pPr>
            <w:r w:rsidRPr="004E618B">
              <w:rPr>
                <w:rFonts w:ascii="Times New Roman" w:hAnsi="Times New Roman"/>
                <w:bCs/>
                <w:sz w:val="26"/>
                <w:szCs w:val="28"/>
              </w:rPr>
              <w:t>UBND TỈNH QUẢNG NGÃI</w:t>
            </w:r>
          </w:p>
          <w:p w14:paraId="3836F44F" w14:textId="77777777" w:rsidR="00C940C3" w:rsidRPr="004E618B" w:rsidRDefault="00C940C3" w:rsidP="00FE61F3">
            <w:pPr>
              <w:spacing w:after="0" w:line="240" w:lineRule="auto"/>
              <w:jc w:val="center"/>
              <w:rPr>
                <w:rFonts w:ascii="Times New Roman" w:hAnsi="Times New Roman"/>
                <w:sz w:val="26"/>
                <w:szCs w:val="28"/>
                <w:lang w:val="nl-NL"/>
              </w:rPr>
            </w:pPr>
            <w:r w:rsidRPr="004E618B">
              <w:rPr>
                <w:rFonts w:ascii="Times New Roman" w:hAnsi="Times New Roman"/>
                <w:noProof/>
              </w:rPr>
              <mc:AlternateContent>
                <mc:Choice Requires="wps">
                  <w:drawing>
                    <wp:anchor distT="0" distB="0" distL="114300" distR="114300" simplePos="0" relativeHeight="251659264" behindDoc="0" locked="0" layoutInCell="0" allowOverlap="1" wp14:anchorId="76ED7BE3" wp14:editId="0FB6BC96">
                      <wp:simplePos x="0" y="0"/>
                      <wp:positionH relativeFrom="column">
                        <wp:posOffset>715536</wp:posOffset>
                      </wp:positionH>
                      <wp:positionV relativeFrom="paragraph">
                        <wp:posOffset>198120</wp:posOffset>
                      </wp:positionV>
                      <wp:extent cx="835025" cy="635"/>
                      <wp:effectExtent l="0" t="0" r="22225"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5025" cy="63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593E1E" id="_x0000_t32" coordsize="21600,21600" o:spt="32" o:oned="t" path="m,l21600,21600e" filled="f">
                      <v:path arrowok="t" fillok="f" o:connecttype="none"/>
                      <o:lock v:ext="edit" shapetype="t"/>
                    </v:shapetype>
                    <v:shape id="Straight Arrow Connector 4" o:spid="_x0000_s1026" type="#_x0000_t32" style="position:absolute;margin-left:56.35pt;margin-top:15.6pt;width:65.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bibtwEAAFcDAAAOAAAAZHJzL2Uyb0RvYy54bWysU8Fu2zAMvQ/YPwi6L3ZSpCiMOD2k6y7d&#10;FqDdBzCybAuTRYFUYufvJ6lO1m23oT4IlEg+Pj7Sm/tpsOKkiQ26Wi4XpRTaKWyM62r54+Xx050U&#10;HMA1YNHpWp41y/vtxw+b0Vd6hT3aRpOIII6r0deyD8FXRcGq1wPwAr120dkiDRDilbqiIRgj+mCL&#10;VVneFiNS4wmVZo6vD69Ouc34batV+N62rIOwtYzcQj4pn4d0FtsNVB2B742aacB/sBjAuFj0CvUA&#10;AcSRzD9Qg1GEjG1YKBwKbFujdO4hdrMs/+rmuQevcy9RHPZXmfj9YNW3087tKVFXk3v2T6h+snC4&#10;68F1OhN4Ofs4uGWSqhg9V9eUdGG/J3EYv2ITY+AYMKswtTQkyNifmLLY56vYegpCxce7m3W5Wkuh&#10;ouv2Zp3hobpkeuLwReMgklFLDgSm68MOnYszRVrmOnB64pB4QXVJSGUdPhpr82itE2PGL3MCozVN&#10;cqYwpu6wsyROkJYjfzOLP8IIj67JYL2G5vNsBzD21Y7FrZu1SXKk3ePqgM15TxfN4vQyy3nT0nq8&#10;vefs3//D9hcAAAD//wMAUEsDBBQABgAIAAAAIQDOsqq53gAAAAkBAAAPAAAAZHJzL2Rvd25yZXYu&#10;eG1sTI/NTsMwEITvSLyDtUjcqJO0girEqVABiVNFCyri5sZLHBGvo9j54e3ZnuC2szua/abYzK4V&#10;I/ah8aQgXSQgkCpvGqoVvL8936xBhKjJ6NYTKvjBAJvy8qLQufET7XE8xFpwCIVcK7AxdrmUobLo&#10;dFj4DolvX753OrLsa2l6PXG4a2WWJLfS6Yb4g9Udbi1W34fBKXD6xQ+Z3Y674/z4aqZPqnZPH0pd&#10;X80P9yAizvHPDGd8RoeSmU5+IBNEyzrN7tiqYJlmINiQrVY8nM6LJciykP8blL8AAAD//wMAUEsB&#10;Ai0AFAAGAAgAAAAhALaDOJL+AAAA4QEAABMAAAAAAAAAAAAAAAAAAAAAAFtDb250ZW50X1R5cGVz&#10;XS54bWxQSwECLQAUAAYACAAAACEAOP0h/9YAAACUAQAACwAAAAAAAAAAAAAAAAAvAQAAX3JlbHMv&#10;LnJlbHNQSwECLQAUAAYACAAAACEAE2W4m7cBAABXAwAADgAAAAAAAAAAAAAAAAAuAgAAZHJzL2Uy&#10;b0RvYy54bWxQSwECLQAUAAYACAAAACEAzrKqud4AAAAJAQAADwAAAAAAAAAAAAAAAAARBAAAZHJz&#10;L2Rvd25yZXYueG1sUEsFBgAAAAAEAAQA8wAAABwFAAAAAA==&#10;" o:allowincell="f" strokeweight=".5pt"/>
                  </w:pict>
                </mc:Fallback>
              </mc:AlternateContent>
            </w:r>
            <w:r w:rsidRPr="004E618B">
              <w:rPr>
                <w:rFonts w:ascii="Times New Roman" w:hAnsi="Times New Roman"/>
                <w:b/>
                <w:bCs/>
                <w:sz w:val="26"/>
                <w:szCs w:val="28"/>
              </w:rPr>
              <w:t>SỞ GIÁO DỤC VÀ ĐÀO TẠO</w:t>
            </w:r>
          </w:p>
        </w:tc>
        <w:tc>
          <w:tcPr>
            <w:tcW w:w="5991" w:type="dxa"/>
            <w:shd w:val="clear" w:color="auto" w:fill="FFFFFF"/>
            <w:tcMar>
              <w:top w:w="0" w:type="dxa"/>
              <w:left w:w="108" w:type="dxa"/>
              <w:bottom w:w="0" w:type="dxa"/>
              <w:right w:w="108" w:type="dxa"/>
            </w:tcMar>
          </w:tcPr>
          <w:p w14:paraId="2F474255" w14:textId="77777777" w:rsidR="00C940C3" w:rsidRPr="004E618B" w:rsidRDefault="00C940C3" w:rsidP="00FE61F3">
            <w:pPr>
              <w:spacing w:after="0" w:line="240" w:lineRule="auto"/>
              <w:jc w:val="center"/>
              <w:rPr>
                <w:rFonts w:ascii="Times New Roman" w:hAnsi="Times New Roman"/>
                <w:sz w:val="26"/>
                <w:szCs w:val="28"/>
                <w:lang w:val="nl-NL"/>
              </w:rPr>
            </w:pPr>
            <w:r w:rsidRPr="004E618B">
              <w:rPr>
                <w:rFonts w:ascii="Times New Roman" w:hAnsi="Times New Roman"/>
                <w:b/>
                <w:bCs/>
                <w:sz w:val="26"/>
                <w:szCs w:val="28"/>
                <w:lang w:val="vi-VN"/>
              </w:rPr>
              <w:t>CỘNG HÒA XÃ HỘI CHỦ NGHĨA VIỆT NAM</w:t>
            </w:r>
            <w:r w:rsidRPr="004E618B">
              <w:rPr>
                <w:rFonts w:ascii="Times New Roman" w:hAnsi="Times New Roman"/>
                <w:b/>
                <w:bCs/>
                <w:sz w:val="26"/>
                <w:szCs w:val="28"/>
                <w:lang w:val="vi-VN"/>
              </w:rPr>
              <w:br/>
            </w:r>
            <w:r w:rsidRPr="004E618B">
              <w:rPr>
                <w:rFonts w:ascii="Times New Roman" w:hAnsi="Times New Roman"/>
                <w:b/>
                <w:bCs/>
                <w:sz w:val="28"/>
                <w:szCs w:val="28"/>
                <w:lang w:val="vi-VN"/>
              </w:rPr>
              <w:t>Độc lập - Tự do - Hạnh phúc </w:t>
            </w:r>
          </w:p>
        </w:tc>
      </w:tr>
      <w:tr w:rsidR="004E618B" w:rsidRPr="001E5AB5" w14:paraId="5EB75AA0" w14:textId="77777777" w:rsidTr="002545CF">
        <w:trPr>
          <w:trHeight w:val="814"/>
          <w:tblCellSpacing w:w="0" w:type="dxa"/>
        </w:trPr>
        <w:tc>
          <w:tcPr>
            <w:tcW w:w="3898" w:type="dxa"/>
            <w:shd w:val="clear" w:color="auto" w:fill="FFFFFF"/>
            <w:tcMar>
              <w:top w:w="0" w:type="dxa"/>
              <w:left w:w="108" w:type="dxa"/>
              <w:bottom w:w="0" w:type="dxa"/>
              <w:right w:w="108" w:type="dxa"/>
            </w:tcMar>
          </w:tcPr>
          <w:p w14:paraId="365F4BCC" w14:textId="24C4ADC5" w:rsidR="00C940C3" w:rsidRPr="004E618B" w:rsidRDefault="00C940C3" w:rsidP="00FE61F3">
            <w:pPr>
              <w:spacing w:before="120" w:after="0" w:line="240" w:lineRule="auto"/>
              <w:jc w:val="center"/>
              <w:rPr>
                <w:rFonts w:ascii="Times New Roman" w:hAnsi="Times New Roman"/>
                <w:sz w:val="26"/>
                <w:szCs w:val="26"/>
                <w:lang w:val="nl-NL"/>
              </w:rPr>
            </w:pPr>
            <w:r w:rsidRPr="004E618B">
              <w:rPr>
                <w:rFonts w:ascii="Times New Roman" w:hAnsi="Times New Roman"/>
                <w:sz w:val="26"/>
                <w:szCs w:val="26"/>
                <w:lang w:val="vi-VN"/>
              </w:rPr>
              <w:t>Số: </w:t>
            </w:r>
            <w:r w:rsidRPr="004E618B">
              <w:rPr>
                <w:rFonts w:ascii="Times New Roman" w:hAnsi="Times New Roman"/>
                <w:sz w:val="26"/>
                <w:szCs w:val="26"/>
                <w:lang w:val="nl-NL"/>
              </w:rPr>
              <w:t xml:space="preserve">     </w:t>
            </w:r>
            <w:r w:rsidR="00C8134F" w:rsidRPr="004E618B">
              <w:rPr>
                <w:rFonts w:ascii="Times New Roman" w:hAnsi="Times New Roman"/>
                <w:sz w:val="26"/>
                <w:szCs w:val="26"/>
                <w:lang w:val="nl-NL"/>
              </w:rPr>
              <w:t xml:space="preserve">  </w:t>
            </w:r>
            <w:r w:rsidRPr="004E618B">
              <w:rPr>
                <w:rFonts w:ascii="Times New Roman" w:hAnsi="Times New Roman"/>
                <w:sz w:val="26"/>
                <w:szCs w:val="26"/>
                <w:lang w:val="vi-VN"/>
              </w:rPr>
              <w:t>/</w:t>
            </w:r>
            <w:r w:rsidRPr="004E618B">
              <w:rPr>
                <w:rFonts w:ascii="Times New Roman" w:hAnsi="Times New Roman"/>
                <w:sz w:val="26"/>
                <w:szCs w:val="26"/>
                <w:lang w:val="nl-NL"/>
              </w:rPr>
              <w:t>KH-SGDĐT</w:t>
            </w:r>
          </w:p>
          <w:p w14:paraId="5D18707C" w14:textId="77777777" w:rsidR="00C940C3" w:rsidRPr="004E618B" w:rsidRDefault="00C940C3" w:rsidP="00FE61F3">
            <w:pPr>
              <w:spacing w:after="0" w:line="240" w:lineRule="auto"/>
              <w:jc w:val="center"/>
              <w:rPr>
                <w:rFonts w:ascii="Times New Roman" w:hAnsi="Times New Roman"/>
                <w:b/>
                <w:bCs/>
                <w:sz w:val="26"/>
                <w:szCs w:val="26"/>
                <w:lang w:val="nl-NL"/>
              </w:rPr>
            </w:pPr>
          </w:p>
          <w:p w14:paraId="56CA2E3A" w14:textId="77777777" w:rsidR="00C940C3" w:rsidRPr="004E618B" w:rsidRDefault="00C940C3" w:rsidP="00FE61F3">
            <w:pPr>
              <w:spacing w:after="0" w:line="240" w:lineRule="auto"/>
              <w:jc w:val="center"/>
              <w:rPr>
                <w:rFonts w:ascii="Times New Roman" w:hAnsi="Times New Roman"/>
                <w:b/>
                <w:bCs/>
                <w:sz w:val="26"/>
                <w:szCs w:val="26"/>
                <w:lang w:val="nl-NL"/>
              </w:rPr>
            </w:pPr>
          </w:p>
          <w:p w14:paraId="4B350E80" w14:textId="5F00BA0A" w:rsidR="00C940C3" w:rsidRPr="004E618B" w:rsidRDefault="00C940C3" w:rsidP="00FE61F3">
            <w:pPr>
              <w:spacing w:after="0" w:line="240" w:lineRule="auto"/>
              <w:jc w:val="center"/>
              <w:rPr>
                <w:rFonts w:ascii="Times New Roman" w:hAnsi="Times New Roman"/>
                <w:b/>
                <w:bCs/>
                <w:sz w:val="26"/>
                <w:szCs w:val="26"/>
                <w:lang w:val="nl-NL"/>
              </w:rPr>
            </w:pPr>
          </w:p>
        </w:tc>
        <w:tc>
          <w:tcPr>
            <w:tcW w:w="5991" w:type="dxa"/>
            <w:shd w:val="clear" w:color="auto" w:fill="FFFFFF"/>
            <w:tcMar>
              <w:top w:w="0" w:type="dxa"/>
              <w:left w:w="108" w:type="dxa"/>
              <w:bottom w:w="0" w:type="dxa"/>
              <w:right w:w="108" w:type="dxa"/>
            </w:tcMar>
          </w:tcPr>
          <w:p w14:paraId="4D7A0FA7" w14:textId="2606A24B" w:rsidR="00C940C3" w:rsidRPr="004E618B" w:rsidRDefault="00C940C3" w:rsidP="00FE61F3">
            <w:pPr>
              <w:spacing w:before="120" w:after="0" w:line="240" w:lineRule="auto"/>
              <w:jc w:val="center"/>
              <w:rPr>
                <w:rFonts w:ascii="Times New Roman" w:hAnsi="Times New Roman"/>
                <w:sz w:val="26"/>
                <w:szCs w:val="28"/>
                <w:lang w:val="nl-NL"/>
              </w:rPr>
            </w:pPr>
            <w:r w:rsidRPr="004E618B">
              <w:rPr>
                <w:rFonts w:ascii="Times New Roman" w:hAnsi="Times New Roman"/>
                <w:noProof/>
              </w:rPr>
              <mc:AlternateContent>
                <mc:Choice Requires="wps">
                  <w:drawing>
                    <wp:anchor distT="0" distB="0" distL="114300" distR="114300" simplePos="0" relativeHeight="251660288" behindDoc="0" locked="0" layoutInCell="0" allowOverlap="1" wp14:anchorId="706D898D" wp14:editId="61D77A43">
                      <wp:simplePos x="0" y="0"/>
                      <wp:positionH relativeFrom="column">
                        <wp:posOffset>706087</wp:posOffset>
                      </wp:positionH>
                      <wp:positionV relativeFrom="paragraph">
                        <wp:posOffset>29845</wp:posOffset>
                      </wp:positionV>
                      <wp:extent cx="215646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4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A12A06" id="_x0000_t32" coordsize="21600,21600" o:spt="32" o:oned="t" path="m,l21600,21600e" filled="f">
                      <v:path arrowok="t" fillok="f" o:connecttype="none"/>
                      <o:lock v:ext="edit" shapetype="t"/>
                    </v:shapetype>
                    <v:shape id="Straight Arrow Connector 3" o:spid="_x0000_s1026" type="#_x0000_t32" style="position:absolute;margin-left:55.6pt;margin-top:2.35pt;width:169.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U87uAEAAFYDAAAOAAAAZHJzL2Uyb0RvYy54bWysU8Fu2zAMvQ/YPwi6L46DJdi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4X9XL1cZVm&#10;oq6+CpprYiCOXw2OIhut5Ehg+yFu0fs0UqS6lIHjI8dMC5prQq7q8cE6VybrvJha+Xm5WJYERmd1&#10;duYwpn6/dSSOkHejfKXH5HkbRnjwuoANBvSXix3Buhc7FXf+Ik1WI68eN3vU5x1dJUvDKywvi5a3&#10;4+29ZL/+DpvfAAAA//8DAFBLAwQUAAYACAAAACEA3AK96NwAAAAHAQAADwAAAGRycy9kb3ducmV2&#10;LnhtbEyPy07DMBBF90j9B2sqsUHUTtTyCHGqCokFS9pKbN14SALxOIqdJvTrGbppl0f36s6ZfD25&#10;VhyxD40nDclCgUAqvW2o0rDfvd0/gQjRkDWtJ9TwiwHWxewmN5n1I33gcRsrwSMUMqOhjrHLpAxl&#10;jc6Ehe+QOPvyvTORsa+k7c3I466VqVIP0pmG+EJtOnytsfzZDk4DhmGVqM2zq/bvp/HuMz19j91O&#10;69v5tHkBEXGKlzL867M6FOx08APZIFrmJEm5qmH5CILz5UrxK4czyyKX1/7FHwAAAP//AwBQSwEC&#10;LQAUAAYACAAAACEAtoM4kv4AAADhAQAAEwAAAAAAAAAAAAAAAAAAAAAAW0NvbnRlbnRfVHlwZXNd&#10;LnhtbFBLAQItABQABgAIAAAAIQA4/SH/1gAAAJQBAAALAAAAAAAAAAAAAAAAAC8BAABfcmVscy8u&#10;cmVsc1BLAQItABQABgAIAAAAIQDX2U87uAEAAFYDAAAOAAAAAAAAAAAAAAAAAC4CAABkcnMvZTJv&#10;RG9jLnhtbFBLAQItABQABgAIAAAAIQDcAr3o3AAAAAcBAAAPAAAAAAAAAAAAAAAAABIEAABkcnMv&#10;ZG93bnJldi54bWxQSwUGAAAAAAQABADzAAAAGwUAAAAA&#10;" o:allowincell="f"/>
                  </w:pict>
                </mc:Fallback>
              </mc:AlternateContent>
            </w:r>
            <w:r w:rsidRPr="004E618B">
              <w:rPr>
                <w:rFonts w:ascii="Times New Roman" w:hAnsi="Times New Roman"/>
                <w:i/>
                <w:iCs/>
                <w:sz w:val="28"/>
                <w:szCs w:val="28"/>
                <w:lang w:val="nl-NL"/>
              </w:rPr>
              <w:t>Q</w:t>
            </w:r>
            <w:r w:rsidR="00BA60AD" w:rsidRPr="004E618B">
              <w:rPr>
                <w:rFonts w:ascii="Times New Roman" w:hAnsi="Times New Roman"/>
                <w:i/>
                <w:iCs/>
                <w:sz w:val="28"/>
                <w:szCs w:val="28"/>
                <w:lang w:val="nl-NL"/>
              </w:rPr>
              <w:t>u</w:t>
            </w:r>
            <w:r w:rsidRPr="004E618B">
              <w:rPr>
                <w:rFonts w:ascii="Times New Roman" w:hAnsi="Times New Roman"/>
                <w:i/>
                <w:iCs/>
                <w:sz w:val="28"/>
                <w:szCs w:val="28"/>
                <w:lang w:val="nl-NL"/>
              </w:rPr>
              <w:t>ảng Ngãi</w:t>
            </w:r>
            <w:r w:rsidRPr="004E618B">
              <w:rPr>
                <w:rFonts w:ascii="Times New Roman" w:hAnsi="Times New Roman"/>
                <w:i/>
                <w:iCs/>
                <w:sz w:val="28"/>
                <w:szCs w:val="28"/>
                <w:lang w:val="vi-VN"/>
              </w:rPr>
              <w:t>, ngày</w:t>
            </w:r>
            <w:r w:rsidRPr="004E618B">
              <w:rPr>
                <w:rFonts w:ascii="Times New Roman" w:hAnsi="Times New Roman"/>
                <w:i/>
                <w:iCs/>
                <w:sz w:val="28"/>
                <w:szCs w:val="28"/>
                <w:lang w:val="nl-NL"/>
              </w:rPr>
              <w:t xml:space="preserve"> </w:t>
            </w:r>
            <w:r w:rsidR="00C8134F" w:rsidRPr="004E618B">
              <w:rPr>
                <w:rFonts w:ascii="Times New Roman" w:hAnsi="Times New Roman"/>
                <w:i/>
                <w:iCs/>
                <w:sz w:val="28"/>
                <w:szCs w:val="28"/>
                <w:lang w:val="nl-NL"/>
              </w:rPr>
              <w:t xml:space="preserve"> </w:t>
            </w:r>
            <w:r w:rsidRPr="004E618B">
              <w:rPr>
                <w:rFonts w:ascii="Times New Roman" w:hAnsi="Times New Roman"/>
                <w:i/>
                <w:iCs/>
                <w:sz w:val="28"/>
                <w:szCs w:val="28"/>
                <w:lang w:val="vi-VN"/>
              </w:rPr>
              <w:t> </w:t>
            </w:r>
            <w:r w:rsidRPr="004E618B">
              <w:rPr>
                <w:rFonts w:ascii="Times New Roman" w:hAnsi="Times New Roman"/>
                <w:i/>
                <w:iCs/>
                <w:sz w:val="28"/>
                <w:szCs w:val="28"/>
                <w:lang w:val="nl-NL"/>
              </w:rPr>
              <w:t xml:space="preserve"> </w:t>
            </w:r>
            <w:r w:rsidRPr="004E618B">
              <w:rPr>
                <w:rFonts w:ascii="Times New Roman" w:hAnsi="Times New Roman"/>
                <w:i/>
                <w:iCs/>
                <w:sz w:val="28"/>
                <w:szCs w:val="28"/>
                <w:lang w:val="vi-VN"/>
              </w:rPr>
              <w:t>tháng</w:t>
            </w:r>
            <w:r w:rsidRPr="004E618B">
              <w:rPr>
                <w:rFonts w:ascii="Times New Roman" w:hAnsi="Times New Roman"/>
                <w:i/>
                <w:iCs/>
                <w:sz w:val="28"/>
                <w:szCs w:val="28"/>
                <w:lang w:val="nl-NL"/>
              </w:rPr>
              <w:t xml:space="preserve"> 8  </w:t>
            </w:r>
            <w:r w:rsidRPr="004E618B">
              <w:rPr>
                <w:rFonts w:ascii="Times New Roman" w:hAnsi="Times New Roman"/>
                <w:i/>
                <w:iCs/>
                <w:sz w:val="28"/>
                <w:szCs w:val="28"/>
                <w:lang w:val="vi-VN"/>
              </w:rPr>
              <w:t>năm</w:t>
            </w:r>
            <w:r w:rsidRPr="004E618B">
              <w:rPr>
                <w:rFonts w:ascii="Times New Roman" w:hAnsi="Times New Roman"/>
                <w:i/>
                <w:iCs/>
                <w:sz w:val="28"/>
                <w:szCs w:val="28"/>
                <w:lang w:val="nl-NL"/>
              </w:rPr>
              <w:t xml:space="preserve">  2025</w:t>
            </w:r>
          </w:p>
        </w:tc>
      </w:tr>
    </w:tbl>
    <w:p w14:paraId="463958C5" w14:textId="2F8E9F0E" w:rsidR="00C940C3" w:rsidRPr="004E618B" w:rsidRDefault="00C940C3" w:rsidP="002545CF">
      <w:pPr>
        <w:tabs>
          <w:tab w:val="center" w:pos="4606"/>
          <w:tab w:val="left" w:pos="5820"/>
        </w:tabs>
        <w:spacing w:after="0" w:line="240" w:lineRule="auto"/>
        <w:jc w:val="center"/>
        <w:rPr>
          <w:rFonts w:ascii="Times New Roman" w:eastAsia="Calibri" w:hAnsi="Times New Roman"/>
          <w:b/>
          <w:bCs/>
          <w:sz w:val="28"/>
          <w:szCs w:val="28"/>
          <w:lang w:val="nl-NL"/>
        </w:rPr>
      </w:pPr>
      <w:bookmarkStart w:id="0" w:name="loai_1"/>
      <w:r w:rsidRPr="004E618B">
        <w:rPr>
          <w:rFonts w:ascii="Times New Roman" w:eastAsia="Calibri" w:hAnsi="Times New Roman"/>
          <w:b/>
          <w:bCs/>
          <w:sz w:val="28"/>
          <w:szCs w:val="28"/>
          <w:lang w:val="nl-NL"/>
        </w:rPr>
        <w:t>KẾ HOẠCH</w:t>
      </w:r>
    </w:p>
    <w:p w14:paraId="771356C4" w14:textId="77777777" w:rsidR="00BA60AD" w:rsidRPr="004E618B" w:rsidRDefault="004E703A" w:rsidP="00FE61F3">
      <w:pPr>
        <w:spacing w:after="0" w:line="240" w:lineRule="auto"/>
        <w:jc w:val="center"/>
        <w:rPr>
          <w:rFonts w:ascii="Times New Roman" w:hAnsi="Times New Roman"/>
          <w:b/>
          <w:bCs/>
          <w:spacing w:val="-6"/>
          <w:sz w:val="28"/>
          <w:szCs w:val="28"/>
          <w:lang w:val="nl-NL"/>
        </w:rPr>
      </w:pPr>
      <w:r w:rsidRPr="004E618B">
        <w:rPr>
          <w:rFonts w:ascii="Times New Roman" w:hAnsi="Times New Roman"/>
          <w:b/>
          <w:bCs/>
          <w:spacing w:val="-6"/>
          <w:sz w:val="28"/>
          <w:szCs w:val="28"/>
          <w:lang w:val="nl-NL"/>
        </w:rPr>
        <w:t xml:space="preserve">Tiếp tục </w:t>
      </w:r>
      <w:r w:rsidR="00C940C3" w:rsidRPr="004E618B">
        <w:rPr>
          <w:rFonts w:ascii="Times New Roman" w:hAnsi="Times New Roman"/>
          <w:b/>
          <w:bCs/>
          <w:spacing w:val="-6"/>
          <w:sz w:val="28"/>
          <w:szCs w:val="28"/>
          <w:lang w:val="vi-VN"/>
        </w:rPr>
        <w:t>nâng cao chất lượng giáo dục Mầm non</w:t>
      </w:r>
      <w:r w:rsidR="00D801E0" w:rsidRPr="004E618B">
        <w:rPr>
          <w:rFonts w:ascii="Times New Roman" w:hAnsi="Times New Roman"/>
          <w:b/>
          <w:bCs/>
          <w:spacing w:val="-6"/>
          <w:sz w:val="28"/>
          <w:szCs w:val="28"/>
          <w:lang w:val="nl-NL"/>
        </w:rPr>
        <w:t>,</w:t>
      </w:r>
      <w:r w:rsidR="00C940C3" w:rsidRPr="004E618B">
        <w:rPr>
          <w:rFonts w:ascii="Times New Roman" w:hAnsi="Times New Roman"/>
          <w:b/>
          <w:bCs/>
          <w:spacing w:val="-6"/>
          <w:sz w:val="28"/>
          <w:szCs w:val="28"/>
          <w:lang w:val="vi-VN"/>
        </w:rPr>
        <w:t xml:space="preserve"> </w:t>
      </w:r>
      <w:r w:rsidR="00D801E0" w:rsidRPr="004E618B">
        <w:rPr>
          <w:rFonts w:ascii="Times New Roman" w:hAnsi="Times New Roman"/>
          <w:b/>
          <w:bCs/>
          <w:spacing w:val="-6"/>
          <w:sz w:val="28"/>
          <w:szCs w:val="28"/>
          <w:lang w:val="vi-VN"/>
        </w:rPr>
        <w:t>Tiểu học</w:t>
      </w:r>
      <w:r w:rsidR="00D801E0" w:rsidRPr="004E618B">
        <w:rPr>
          <w:rFonts w:ascii="Times New Roman" w:hAnsi="Times New Roman"/>
          <w:b/>
          <w:bCs/>
          <w:spacing w:val="-6"/>
          <w:sz w:val="28"/>
          <w:szCs w:val="28"/>
          <w:lang w:val="nl-NL"/>
        </w:rPr>
        <w:t xml:space="preserve"> </w:t>
      </w:r>
    </w:p>
    <w:p w14:paraId="3497F4C4" w14:textId="3BF48761" w:rsidR="00C940C3" w:rsidRPr="004E618B" w:rsidRDefault="00C940C3" w:rsidP="00FE61F3">
      <w:pPr>
        <w:spacing w:after="0" w:line="240" w:lineRule="auto"/>
        <w:jc w:val="center"/>
        <w:rPr>
          <w:rFonts w:ascii="Times New Roman" w:hAnsi="Times New Roman"/>
          <w:b/>
          <w:bCs/>
          <w:sz w:val="28"/>
          <w:szCs w:val="28"/>
          <w:lang w:val="nl-NL"/>
        </w:rPr>
      </w:pPr>
      <w:r w:rsidRPr="004E618B">
        <w:rPr>
          <w:rFonts w:ascii="Times New Roman" w:hAnsi="Times New Roman"/>
          <w:b/>
          <w:bCs/>
          <w:spacing w:val="-6"/>
          <w:sz w:val="28"/>
          <w:szCs w:val="28"/>
          <w:lang w:val="vi-VN"/>
        </w:rPr>
        <w:t>trên địa bàn tỉnh Quảng Ngãi, giai đoạn 2025-2030</w:t>
      </w:r>
    </w:p>
    <w:p w14:paraId="28EA292D" w14:textId="3FF866A2" w:rsidR="00C940C3" w:rsidRPr="004E618B" w:rsidRDefault="00C940C3" w:rsidP="00FE61F3">
      <w:pPr>
        <w:tabs>
          <w:tab w:val="center" w:pos="4606"/>
          <w:tab w:val="left" w:pos="5820"/>
        </w:tabs>
        <w:spacing w:after="0" w:line="240" w:lineRule="auto"/>
        <w:jc w:val="both"/>
        <w:rPr>
          <w:rFonts w:ascii="Times New Roman" w:eastAsia="Calibri" w:hAnsi="Times New Roman"/>
          <w:b/>
          <w:bCs/>
          <w:sz w:val="28"/>
          <w:szCs w:val="28"/>
          <w:lang w:val="nl-NL"/>
        </w:rPr>
      </w:pPr>
      <w:r w:rsidRPr="004E618B">
        <w:rPr>
          <w:rFonts w:ascii="Times New Roman" w:hAnsi="Times New Roman"/>
          <w:b/>
          <w:noProof/>
          <w:sz w:val="28"/>
          <w:szCs w:val="28"/>
        </w:rPr>
        <mc:AlternateContent>
          <mc:Choice Requires="wps">
            <w:drawing>
              <wp:anchor distT="0" distB="0" distL="114300" distR="114300" simplePos="0" relativeHeight="251662336" behindDoc="0" locked="0" layoutInCell="1" allowOverlap="1" wp14:anchorId="54B68162" wp14:editId="5E404916">
                <wp:simplePos x="0" y="0"/>
                <wp:positionH relativeFrom="margin">
                  <wp:posOffset>2529191</wp:posOffset>
                </wp:positionH>
                <wp:positionV relativeFrom="paragraph">
                  <wp:posOffset>109611</wp:posOffset>
                </wp:positionV>
                <wp:extent cx="11811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7C352B"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99.15pt,8.65pt" to="292.1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fflwEAAIgDAAAOAAAAZHJzL2Uyb0RvYy54bWysU02P0zAQvSPxHyzfaZI9oFXUdA+72r0g&#10;WPHxA7zOuLGwPdbYNOm/Z+y2KQKEEOLi+OO9N/NmJtu7xTtxAEoWwyC7TSsFBI2jDftBfvn8+OZW&#10;ipRVGJXDAIM8QpJ3u9evtnPs4QYndCOQYJGQ+jkOcso59k2T9ARepQ1GCPxokLzKfKR9M5KaWd27&#10;5qZt3zYz0hgJNaTEtw+nR7mr+saAzh+MSZCFGyTnlutKdX0pa7Pbqn5PKk5Wn9NQ/5CFVzZw0FXq&#10;QWUlvpH9RcpbTZjQ5I1G36AxVkP1wG669ic3nyYVoXrh4qS4lin9P1n9/nAfnonLMMfUp/hMxcVi&#10;yJcv5yeWWqzjWixYstB82XW3XddyTfXlrbkSI6X8BOhF2QzS2VB8qF4d3qXMwRh6gfDhGrru8tFB&#10;AbvwEYywYwlW2XUq4N6ROCju5/i1K/1jrYosFGOdW0ntn0lnbKFBnZS/Ja7oGhFDXoneBqTfRc3L&#10;JVVzwl9cn7wW2y84Hmsjajm43dXZeTTLPP14rvTrD7T7DgAA//8DAFBLAwQUAAYACAAAACEAh1Cj&#10;bN0AAAAJAQAADwAAAGRycy9kb3ducmV2LnhtbEyPy07DMBBF90j8gzVI7KhDCyVN41RVJYTYIJrC&#10;3o2nTsCPyHbS8PcMYgGredyrO2fKzWQNGzHEzjsBt7MMGLrGq85pAW+Hx5scWEzSKWm8QwFfGGFT&#10;XV6UslD+7PY41kkzCnGxkALalPqC89i0aGWc+R4daScfrEw0Bs1VkGcKt4bPs2zJrewcXWhlj7sW&#10;m896sALMcxjf9U5v4/C0X9Yfr6f5y2EU4vpq2q6BJZzSnxl+8AkdKmI6+sGpyIyAxSpfkJWEB6pk&#10;uM/vqDn+LnhV8v8fVN8AAAD//wMAUEsBAi0AFAAGAAgAAAAhALaDOJL+AAAA4QEAABMAAAAAAAAA&#10;AAAAAAAAAAAAAFtDb250ZW50X1R5cGVzXS54bWxQSwECLQAUAAYACAAAACEAOP0h/9YAAACUAQAA&#10;CwAAAAAAAAAAAAAAAAAvAQAAX3JlbHMvLnJlbHNQSwECLQAUAAYACAAAACEAz6j335cBAACIAwAA&#10;DgAAAAAAAAAAAAAAAAAuAgAAZHJzL2Uyb0RvYy54bWxQSwECLQAUAAYACAAAACEAh1CjbN0AAAAJ&#10;AQAADwAAAAAAAAAAAAAAAADxAwAAZHJzL2Rvd25yZXYueG1sUEsFBgAAAAAEAAQA8wAAAPsEAAAA&#10;AA==&#10;" strokecolor="black [3200]" strokeweight=".5pt">
                <v:stroke joinstyle="miter"/>
                <w10:wrap anchorx="margin"/>
              </v:line>
            </w:pict>
          </mc:Fallback>
        </mc:AlternateContent>
      </w:r>
    </w:p>
    <w:p w14:paraId="06D11E9E" w14:textId="77777777" w:rsidR="00C940C3" w:rsidRPr="004E618B" w:rsidRDefault="00C940C3" w:rsidP="00FE61F3">
      <w:pPr>
        <w:tabs>
          <w:tab w:val="center" w:pos="4606"/>
          <w:tab w:val="left" w:pos="5820"/>
        </w:tabs>
        <w:spacing w:after="0" w:line="240" w:lineRule="auto"/>
        <w:jc w:val="both"/>
        <w:rPr>
          <w:rFonts w:ascii="Times New Roman" w:hAnsi="Times New Roman"/>
          <w:sz w:val="28"/>
          <w:szCs w:val="28"/>
          <w:lang w:val="nl-NL"/>
        </w:rPr>
      </w:pPr>
    </w:p>
    <w:p w14:paraId="1F9050C4" w14:textId="292CCD5C" w:rsidR="00C940C3" w:rsidRPr="004E618B" w:rsidRDefault="00C940C3" w:rsidP="00FE61F3">
      <w:pPr>
        <w:spacing w:before="120" w:after="0" w:line="240" w:lineRule="auto"/>
        <w:ind w:firstLine="567"/>
        <w:jc w:val="both"/>
        <w:rPr>
          <w:rFonts w:ascii="Times New Roman" w:hAnsi="Times New Roman"/>
          <w:sz w:val="28"/>
          <w:szCs w:val="28"/>
          <w:lang w:val="nl-NL"/>
        </w:rPr>
      </w:pPr>
      <w:r w:rsidRPr="004E618B">
        <w:rPr>
          <w:rFonts w:ascii="Times New Roman" w:hAnsi="Times New Roman"/>
          <w:sz w:val="28"/>
          <w:szCs w:val="28"/>
          <w:lang w:val="nl-NL"/>
        </w:rPr>
        <w:t xml:space="preserve">Căn cứ </w:t>
      </w:r>
      <w:r w:rsidRPr="004E618B">
        <w:rPr>
          <w:rFonts w:ascii="Times New Roman" w:hAnsi="Times New Roman"/>
          <w:sz w:val="28"/>
          <w:szCs w:val="28"/>
          <w:lang w:val="vi-VN"/>
        </w:rPr>
        <w:t xml:space="preserve">Kế hoạch số 96/KH-UBND ngày 26/4/2025 của </w:t>
      </w:r>
      <w:r w:rsidR="00BA60AD" w:rsidRPr="004E618B">
        <w:rPr>
          <w:rFonts w:ascii="Times New Roman" w:hAnsi="Times New Roman"/>
          <w:sz w:val="28"/>
          <w:szCs w:val="28"/>
          <w:lang w:val="nl-NL"/>
        </w:rPr>
        <w:t>Ủy ban nhân dân</w:t>
      </w:r>
      <w:r w:rsidRPr="004E618B">
        <w:rPr>
          <w:rFonts w:ascii="Times New Roman" w:hAnsi="Times New Roman"/>
          <w:sz w:val="28"/>
          <w:szCs w:val="28"/>
          <w:lang w:val="vi-VN"/>
        </w:rPr>
        <w:t xml:space="preserve"> tỉnh </w:t>
      </w:r>
      <w:r w:rsidRPr="004E618B">
        <w:rPr>
          <w:rFonts w:ascii="Times New Roman" w:hAnsi="Times New Roman"/>
          <w:sz w:val="28"/>
          <w:szCs w:val="28"/>
          <w:lang w:val="nl-NL"/>
        </w:rPr>
        <w:t>Quảng Ngãi (cũ) t</w:t>
      </w:r>
      <w:r w:rsidRPr="004E618B">
        <w:rPr>
          <w:rFonts w:ascii="Times New Roman" w:hAnsi="Times New Roman"/>
          <w:sz w:val="28"/>
          <w:szCs w:val="28"/>
          <w:lang w:val="vi-VN"/>
        </w:rPr>
        <w:t xml:space="preserve">riển khai thực hiện Nghị quyết số 51/NQ-CP ngày 18/3/2025 của Chính phủ </w:t>
      </w:r>
      <w:r w:rsidR="00BA60AD" w:rsidRPr="004E618B">
        <w:rPr>
          <w:rFonts w:ascii="Times New Roman" w:hAnsi="Times New Roman"/>
          <w:sz w:val="28"/>
          <w:szCs w:val="28"/>
          <w:lang w:val="nl-NL"/>
        </w:rPr>
        <w:t xml:space="preserve">ban </w:t>
      </w:r>
      <w:r w:rsidRPr="004E618B">
        <w:rPr>
          <w:rFonts w:ascii="Times New Roman" w:hAnsi="Times New Roman"/>
          <w:sz w:val="28"/>
          <w:szCs w:val="28"/>
          <w:lang w:val="vi-VN"/>
        </w:rPr>
        <w:t>hành Chương trình hành động của Chính phủ thực hiện Kết luận số 91-KL/TW ngày 12/8/2024 của Bộ Chính trị tiếp tục thực hiện 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w:t>
      </w:r>
      <w:r w:rsidRPr="004E618B">
        <w:rPr>
          <w:rFonts w:ascii="Times New Roman" w:hAnsi="Times New Roman"/>
          <w:sz w:val="28"/>
          <w:szCs w:val="28"/>
          <w:lang w:val="nl-NL"/>
        </w:rPr>
        <w:t xml:space="preserve">; </w:t>
      </w:r>
    </w:p>
    <w:p w14:paraId="7E773FF9" w14:textId="662C471A" w:rsidR="00C940C3" w:rsidRPr="004E618B" w:rsidRDefault="00C940C3" w:rsidP="00FE61F3">
      <w:pPr>
        <w:spacing w:before="120" w:after="0" w:line="240" w:lineRule="auto"/>
        <w:ind w:firstLine="567"/>
        <w:jc w:val="both"/>
        <w:rPr>
          <w:rFonts w:ascii="Times New Roman" w:eastAsia="Calibri" w:hAnsi="Times New Roman"/>
          <w:sz w:val="28"/>
          <w:szCs w:val="28"/>
          <w:lang w:val="vi-VN"/>
        </w:rPr>
      </w:pPr>
      <w:r w:rsidRPr="004E618B">
        <w:rPr>
          <w:rFonts w:ascii="Times New Roman" w:eastAsia="Calibri" w:hAnsi="Times New Roman"/>
          <w:sz w:val="28"/>
          <w:szCs w:val="28"/>
          <w:lang w:val="vi-VN"/>
        </w:rPr>
        <w:t xml:space="preserve">Căn cứ Kế hoạch số 262/KH-UBND ngày 22 tháng 01 năm 2025 của Ủy ban nhân dân tỉnh </w:t>
      </w:r>
      <w:r w:rsidR="00BA60AD" w:rsidRPr="004E618B">
        <w:rPr>
          <w:rFonts w:ascii="Times New Roman" w:eastAsia="Calibri" w:hAnsi="Times New Roman"/>
          <w:sz w:val="28"/>
          <w:szCs w:val="28"/>
          <w:lang w:val="nl-NL"/>
        </w:rPr>
        <w:t xml:space="preserve">Kon Tum </w:t>
      </w:r>
      <w:r w:rsidR="001C05D6" w:rsidRPr="004E618B">
        <w:rPr>
          <w:rFonts w:ascii="Times New Roman" w:eastAsia="Calibri" w:hAnsi="Times New Roman"/>
          <w:sz w:val="28"/>
          <w:szCs w:val="28"/>
          <w:lang w:val="nl-NL"/>
        </w:rPr>
        <w:t xml:space="preserve">(cũ) </w:t>
      </w:r>
      <w:r w:rsidRPr="004E618B">
        <w:rPr>
          <w:rFonts w:ascii="Times New Roman" w:eastAsia="Calibri" w:hAnsi="Times New Roman"/>
          <w:sz w:val="28"/>
          <w:szCs w:val="28"/>
          <w:lang w:val="vi-VN"/>
        </w:rPr>
        <w:t xml:space="preserve">về việc triển khai Kế hoạch số 182-KH/TU ngày 04 tháng 12 năm 2024 của Ban Thường vụ Tỉnh ủy về thực hiện Kết luận số 91-KL/TW ngày 12 tháng 8 năm 2024 của Bộ Chính trị về tiếp tục thực hiện Nghị quyết số 29-NQ/TW ngày 04 tháng 11 năm 2013 của Ban Chấp hành Trung ương Đảng khoá XI "về đổi mới căn bản, toàn diện giáo dục và đào tạo, đáp ứng yêu cầu công nghiệp hóa, hiện đại hóa trong điều kiện kinh tế thị trường định hướng xã hội chủ nghĩa và hội nhập quốc tế"; </w:t>
      </w:r>
    </w:p>
    <w:p w14:paraId="3FDE2C51" w14:textId="4F3CFE1D" w:rsidR="00C940C3" w:rsidRPr="004E618B" w:rsidRDefault="00C940C3" w:rsidP="00FE61F3">
      <w:pPr>
        <w:spacing w:before="120" w:after="0" w:line="240" w:lineRule="auto"/>
        <w:ind w:firstLine="567"/>
        <w:jc w:val="both"/>
        <w:rPr>
          <w:rStyle w:val="BodyTextChar1"/>
          <w:rFonts w:eastAsia="Calibri"/>
          <w:bCs/>
          <w:lang w:val="vi-VN"/>
        </w:rPr>
      </w:pPr>
      <w:r w:rsidRPr="004E618B">
        <w:rPr>
          <w:rFonts w:ascii="Times New Roman" w:hAnsi="Times New Roman"/>
          <w:bCs/>
          <w:sz w:val="28"/>
          <w:szCs w:val="28"/>
          <w:lang w:val="vi-VN"/>
        </w:rPr>
        <w:t xml:space="preserve">Căn cứ Kế hoạch </w:t>
      </w:r>
      <w:r w:rsidR="00BA60AD" w:rsidRPr="004E618B">
        <w:rPr>
          <w:rFonts w:ascii="Times New Roman" w:hAnsi="Times New Roman"/>
          <w:bCs/>
          <w:sz w:val="28"/>
          <w:szCs w:val="28"/>
          <w:lang w:val="vi-VN"/>
        </w:rPr>
        <w:t xml:space="preserve">số </w:t>
      </w:r>
      <w:r w:rsidRPr="004E618B">
        <w:rPr>
          <w:rFonts w:ascii="Times New Roman" w:hAnsi="Times New Roman"/>
          <w:bCs/>
          <w:sz w:val="28"/>
          <w:szCs w:val="28"/>
          <w:lang w:val="vi-VN"/>
        </w:rPr>
        <w:t>407/KH-SGDĐT ngày 16</w:t>
      </w:r>
      <w:r w:rsidR="00BA60AD" w:rsidRPr="004E618B">
        <w:rPr>
          <w:rFonts w:ascii="Times New Roman" w:hAnsi="Times New Roman"/>
          <w:bCs/>
          <w:sz w:val="28"/>
          <w:szCs w:val="28"/>
          <w:lang w:val="vi-VN"/>
        </w:rPr>
        <w:t xml:space="preserve"> tháng </w:t>
      </w:r>
      <w:r w:rsidRPr="004E618B">
        <w:rPr>
          <w:rFonts w:ascii="Times New Roman" w:hAnsi="Times New Roman"/>
          <w:bCs/>
          <w:sz w:val="28"/>
          <w:szCs w:val="28"/>
          <w:lang w:val="vi-VN"/>
        </w:rPr>
        <w:t>5</w:t>
      </w:r>
      <w:r w:rsidR="00BA60AD" w:rsidRPr="004E618B">
        <w:rPr>
          <w:rFonts w:ascii="Times New Roman" w:hAnsi="Times New Roman"/>
          <w:bCs/>
          <w:sz w:val="28"/>
          <w:szCs w:val="28"/>
          <w:lang w:val="vi-VN"/>
        </w:rPr>
        <w:t xml:space="preserve"> năm </w:t>
      </w:r>
      <w:r w:rsidRPr="004E618B">
        <w:rPr>
          <w:rFonts w:ascii="Times New Roman" w:hAnsi="Times New Roman"/>
          <w:bCs/>
          <w:sz w:val="28"/>
          <w:szCs w:val="28"/>
          <w:lang w:val="vi-VN"/>
        </w:rPr>
        <w:t xml:space="preserve">2025 của Sở </w:t>
      </w:r>
      <w:r w:rsidR="00BA60AD" w:rsidRPr="004E618B">
        <w:rPr>
          <w:rFonts w:ascii="Times New Roman" w:hAnsi="Times New Roman"/>
          <w:bCs/>
          <w:sz w:val="28"/>
          <w:szCs w:val="28"/>
          <w:lang w:val="vi-VN"/>
        </w:rPr>
        <w:t>Giáo dục và Đào tạo</w:t>
      </w:r>
      <w:r w:rsidRPr="004E618B">
        <w:rPr>
          <w:rFonts w:ascii="Times New Roman" w:hAnsi="Times New Roman"/>
          <w:bCs/>
          <w:sz w:val="28"/>
          <w:szCs w:val="28"/>
          <w:lang w:val="vi-VN"/>
        </w:rPr>
        <w:t xml:space="preserve"> Quảng Ngãi (cũ) </w:t>
      </w:r>
      <w:r w:rsidR="001C05D6" w:rsidRPr="004E618B">
        <w:rPr>
          <w:rFonts w:ascii="Times New Roman" w:hAnsi="Times New Roman"/>
          <w:bCs/>
          <w:sz w:val="28"/>
          <w:szCs w:val="28"/>
          <w:lang w:val="vi-VN"/>
        </w:rPr>
        <w:t>t</w:t>
      </w:r>
      <w:r w:rsidRPr="004E618B">
        <w:rPr>
          <w:rFonts w:ascii="Times New Roman" w:hAnsi="Times New Roman"/>
          <w:bCs/>
          <w:sz w:val="28"/>
          <w:szCs w:val="28"/>
          <w:lang w:val="vi-VN"/>
        </w:rPr>
        <w:t>riển khai thực hiện Nghị quyết số 51/NQ-CP ngày 18/3/2025 của Chính phủ ban hành Chương trình hành động của Chính phủ thực hiện Kết luận số 91 KL/TW ngày 12/8/2024 của Bộ Chính trị tiếp tục thực hiện Nghị quyết số 29 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w:t>
      </w:r>
      <w:r w:rsidRPr="004E618B">
        <w:rPr>
          <w:rStyle w:val="BodyTextChar1"/>
          <w:rFonts w:eastAsia="Calibri"/>
          <w:bCs/>
          <w:lang w:val="vi-VN"/>
        </w:rPr>
        <w:t>;</w:t>
      </w:r>
    </w:p>
    <w:p w14:paraId="4956F8D1" w14:textId="003DEF8D" w:rsidR="00C940C3" w:rsidRPr="004E618B" w:rsidRDefault="00C940C3" w:rsidP="00FE61F3">
      <w:pPr>
        <w:spacing w:before="120" w:after="0" w:line="240" w:lineRule="auto"/>
        <w:ind w:firstLine="567"/>
        <w:jc w:val="both"/>
        <w:rPr>
          <w:rFonts w:ascii="Times New Roman" w:hAnsi="Times New Roman"/>
          <w:bCs/>
          <w:sz w:val="28"/>
          <w:szCs w:val="28"/>
          <w:lang w:val="vi-VN"/>
        </w:rPr>
      </w:pPr>
      <w:r w:rsidRPr="004E618B">
        <w:rPr>
          <w:rFonts w:ascii="Times New Roman" w:hAnsi="Times New Roman"/>
          <w:sz w:val="28"/>
          <w:szCs w:val="28"/>
          <w:lang w:val="vi-VN"/>
        </w:rPr>
        <w:t xml:space="preserve">Căn cứ </w:t>
      </w:r>
      <w:r w:rsidRPr="004E618B">
        <w:rPr>
          <w:rFonts w:ascii="Times New Roman" w:eastAsia="Calibri" w:hAnsi="Times New Roman"/>
          <w:sz w:val="28"/>
          <w:szCs w:val="28"/>
          <w:lang w:val="vi-VN"/>
        </w:rPr>
        <w:t xml:space="preserve">Kế hoạch số </w:t>
      </w:r>
      <w:r w:rsidRPr="004E618B">
        <w:rPr>
          <w:rFonts w:ascii="Times New Roman" w:hAnsi="Times New Roman"/>
          <w:sz w:val="28"/>
          <w:szCs w:val="28"/>
          <w:lang w:val="vi-VN"/>
        </w:rPr>
        <w:t>2701</w:t>
      </w:r>
      <w:r w:rsidRPr="004E618B">
        <w:rPr>
          <w:rFonts w:ascii="Times New Roman" w:eastAsia="Calibri" w:hAnsi="Times New Roman"/>
          <w:sz w:val="28"/>
          <w:szCs w:val="28"/>
          <w:lang w:val="vi-VN"/>
        </w:rPr>
        <w:t>/KH-</w:t>
      </w:r>
      <w:r w:rsidR="001E5AB5" w:rsidRPr="001E5AB5">
        <w:rPr>
          <w:rFonts w:ascii="Times New Roman" w:eastAsia="Calibri" w:hAnsi="Times New Roman"/>
          <w:sz w:val="28"/>
          <w:szCs w:val="28"/>
          <w:lang w:val="vi-VN"/>
        </w:rPr>
        <w:t>SGDĐT</w:t>
      </w:r>
      <w:r w:rsidRPr="004E618B">
        <w:rPr>
          <w:rFonts w:ascii="Times New Roman" w:eastAsia="Calibri" w:hAnsi="Times New Roman"/>
          <w:sz w:val="28"/>
          <w:szCs w:val="28"/>
          <w:lang w:val="vi-VN"/>
        </w:rPr>
        <w:t xml:space="preserve"> ngày </w:t>
      </w:r>
      <w:r w:rsidRPr="004E618B">
        <w:rPr>
          <w:rFonts w:ascii="Times New Roman" w:hAnsi="Times New Roman"/>
          <w:sz w:val="28"/>
          <w:szCs w:val="28"/>
          <w:lang w:val="vi-VN"/>
        </w:rPr>
        <w:t>04</w:t>
      </w:r>
      <w:r w:rsidRPr="004E618B">
        <w:rPr>
          <w:rFonts w:ascii="Times New Roman" w:eastAsia="Calibri" w:hAnsi="Times New Roman"/>
          <w:sz w:val="28"/>
          <w:szCs w:val="28"/>
          <w:lang w:val="vi-VN"/>
        </w:rPr>
        <w:t xml:space="preserve"> tháng </w:t>
      </w:r>
      <w:r w:rsidRPr="004E618B">
        <w:rPr>
          <w:rFonts w:ascii="Times New Roman" w:hAnsi="Times New Roman"/>
          <w:sz w:val="28"/>
          <w:szCs w:val="28"/>
          <w:lang w:val="vi-VN"/>
        </w:rPr>
        <w:t>6</w:t>
      </w:r>
      <w:r w:rsidRPr="004E618B">
        <w:rPr>
          <w:rFonts w:ascii="Times New Roman" w:eastAsia="Calibri" w:hAnsi="Times New Roman"/>
          <w:sz w:val="28"/>
          <w:szCs w:val="28"/>
          <w:lang w:val="vi-VN"/>
        </w:rPr>
        <w:t xml:space="preserve"> năm 2025 của </w:t>
      </w:r>
      <w:r w:rsidRPr="004E618B">
        <w:rPr>
          <w:rFonts w:ascii="Times New Roman" w:hAnsi="Times New Roman"/>
          <w:sz w:val="28"/>
          <w:szCs w:val="28"/>
          <w:lang w:val="vi-VN"/>
        </w:rPr>
        <w:t xml:space="preserve">Sở </w:t>
      </w:r>
      <w:r w:rsidR="00BA60AD" w:rsidRPr="004E618B">
        <w:rPr>
          <w:rFonts w:ascii="Times New Roman" w:hAnsi="Times New Roman"/>
          <w:sz w:val="28"/>
          <w:szCs w:val="28"/>
          <w:lang w:val="vi-VN"/>
        </w:rPr>
        <w:t>Giáo dục và Đào tạo</w:t>
      </w:r>
      <w:r w:rsidRPr="004E618B">
        <w:rPr>
          <w:rFonts w:ascii="Times New Roman" w:hAnsi="Times New Roman"/>
          <w:sz w:val="28"/>
          <w:szCs w:val="28"/>
          <w:lang w:val="vi-VN"/>
        </w:rPr>
        <w:t xml:space="preserve"> Kon Tum (cũ) </w:t>
      </w:r>
      <w:r w:rsidRPr="004E618B">
        <w:rPr>
          <w:rFonts w:ascii="Times New Roman" w:eastAsia="Calibri" w:hAnsi="Times New Roman"/>
          <w:bCs/>
          <w:sz w:val="28"/>
          <w:szCs w:val="28"/>
          <w:lang w:val="vi-VN"/>
        </w:rPr>
        <w:t xml:space="preserve">Triển khai thực hiện Kết luận số 91-KL/TW ngày 12 tháng 8 năm 2024 của Bộ Chính trị về tiếp tục thực hiện Nghị quyết số 29-NQ/TW ngày 04 tháng 11 năm 2013 của Ban Chấp hành Trung ương Đảng khoá XI "về đổi mới căn bản, toàn diện giáo dục và đào tạo, đáp ứng yêu cầu công nghiệp hóa, hiện đại hóa trong điều kiện kinh tế thị trường định hướng xã hội chủ nghĩa và hội nhập quốc tế"; </w:t>
      </w:r>
      <w:r w:rsidRPr="004E618B">
        <w:rPr>
          <w:rFonts w:ascii="Times New Roman" w:hAnsi="Times New Roman"/>
          <w:bCs/>
          <w:spacing w:val="-2"/>
          <w:sz w:val="28"/>
          <w:szCs w:val="28"/>
          <w:lang w:val="vi-VN"/>
        </w:rPr>
        <w:t xml:space="preserve">Chiến lược phát triển giáo dục đến năm 2030, </w:t>
      </w:r>
      <w:r w:rsidRPr="004E618B">
        <w:rPr>
          <w:rFonts w:ascii="Times New Roman" w:hAnsi="Times New Roman"/>
          <w:bCs/>
          <w:sz w:val="28"/>
          <w:szCs w:val="28"/>
          <w:lang w:val="vi-VN"/>
        </w:rPr>
        <w:t>tầm</w:t>
      </w:r>
      <w:r w:rsidRPr="004E618B">
        <w:rPr>
          <w:rFonts w:ascii="Times New Roman" w:hAnsi="Times New Roman"/>
          <w:bCs/>
          <w:spacing w:val="-8"/>
          <w:sz w:val="28"/>
          <w:szCs w:val="28"/>
          <w:lang w:val="vi-VN"/>
        </w:rPr>
        <w:t xml:space="preserve"> </w:t>
      </w:r>
      <w:r w:rsidRPr="004E618B">
        <w:rPr>
          <w:rFonts w:ascii="Times New Roman" w:hAnsi="Times New Roman"/>
          <w:bCs/>
          <w:sz w:val="28"/>
          <w:szCs w:val="28"/>
          <w:lang w:val="vi-VN"/>
        </w:rPr>
        <w:t>nhìn</w:t>
      </w:r>
      <w:r w:rsidRPr="004E618B">
        <w:rPr>
          <w:rFonts w:ascii="Times New Roman" w:hAnsi="Times New Roman"/>
          <w:bCs/>
          <w:spacing w:val="-4"/>
          <w:sz w:val="28"/>
          <w:szCs w:val="28"/>
          <w:lang w:val="vi-VN"/>
        </w:rPr>
        <w:t xml:space="preserve"> </w:t>
      </w:r>
      <w:r w:rsidRPr="004E618B">
        <w:rPr>
          <w:rFonts w:ascii="Times New Roman" w:hAnsi="Times New Roman"/>
          <w:bCs/>
          <w:sz w:val="28"/>
          <w:szCs w:val="28"/>
          <w:lang w:val="vi-VN"/>
        </w:rPr>
        <w:t>đến</w:t>
      </w:r>
      <w:r w:rsidRPr="004E618B">
        <w:rPr>
          <w:rFonts w:ascii="Times New Roman" w:hAnsi="Times New Roman"/>
          <w:bCs/>
          <w:spacing w:val="-4"/>
          <w:sz w:val="28"/>
          <w:szCs w:val="28"/>
          <w:lang w:val="vi-VN"/>
        </w:rPr>
        <w:t xml:space="preserve"> </w:t>
      </w:r>
      <w:r w:rsidRPr="004E618B">
        <w:rPr>
          <w:rFonts w:ascii="Times New Roman" w:hAnsi="Times New Roman"/>
          <w:bCs/>
          <w:sz w:val="28"/>
          <w:szCs w:val="28"/>
          <w:lang w:val="vi-VN"/>
        </w:rPr>
        <w:t>năm</w:t>
      </w:r>
      <w:r w:rsidRPr="004E618B">
        <w:rPr>
          <w:rFonts w:ascii="Times New Roman" w:hAnsi="Times New Roman"/>
          <w:bCs/>
          <w:spacing w:val="-8"/>
          <w:sz w:val="28"/>
          <w:szCs w:val="28"/>
          <w:lang w:val="vi-VN"/>
        </w:rPr>
        <w:t xml:space="preserve"> </w:t>
      </w:r>
      <w:r w:rsidRPr="004E618B">
        <w:rPr>
          <w:rFonts w:ascii="Times New Roman" w:hAnsi="Times New Roman"/>
          <w:bCs/>
          <w:sz w:val="28"/>
          <w:szCs w:val="28"/>
          <w:lang w:val="vi-VN"/>
        </w:rPr>
        <w:t>2045</w:t>
      </w:r>
      <w:r w:rsidRPr="004E618B">
        <w:rPr>
          <w:rFonts w:ascii="Times New Roman" w:hAnsi="Times New Roman"/>
          <w:bCs/>
          <w:spacing w:val="-5"/>
          <w:sz w:val="28"/>
          <w:szCs w:val="28"/>
          <w:lang w:val="vi-VN"/>
        </w:rPr>
        <w:t xml:space="preserve"> trên địa bàn </w:t>
      </w:r>
      <w:r w:rsidRPr="004E618B">
        <w:rPr>
          <w:rFonts w:ascii="Times New Roman" w:hAnsi="Times New Roman"/>
          <w:bCs/>
          <w:sz w:val="28"/>
          <w:szCs w:val="28"/>
          <w:lang w:val="vi-VN"/>
        </w:rPr>
        <w:t>tỉnh Kon Tum</w:t>
      </w:r>
      <w:r w:rsidR="00217012" w:rsidRPr="004E618B">
        <w:rPr>
          <w:rFonts w:ascii="Times New Roman" w:hAnsi="Times New Roman"/>
          <w:bCs/>
          <w:sz w:val="28"/>
          <w:szCs w:val="28"/>
          <w:lang w:val="vi-VN"/>
        </w:rPr>
        <w:t>,</w:t>
      </w:r>
    </w:p>
    <w:p w14:paraId="16E52CA1" w14:textId="11AAA04D" w:rsidR="00217012" w:rsidRPr="004E618B" w:rsidRDefault="00217012" w:rsidP="00FE61F3">
      <w:pPr>
        <w:spacing w:before="120" w:after="0" w:line="240" w:lineRule="auto"/>
        <w:ind w:firstLine="567"/>
        <w:jc w:val="both"/>
        <w:rPr>
          <w:rFonts w:ascii="Times New Roman" w:eastAsia="Calibri" w:hAnsi="Times New Roman"/>
          <w:bCs/>
          <w:sz w:val="28"/>
          <w:szCs w:val="28"/>
          <w:lang w:val="vi-VN"/>
        </w:rPr>
      </w:pPr>
      <w:r w:rsidRPr="004E618B">
        <w:rPr>
          <w:rFonts w:ascii="Times New Roman" w:hAnsi="Times New Roman"/>
          <w:bCs/>
          <w:sz w:val="28"/>
          <w:szCs w:val="28"/>
          <w:lang w:val="vi-VN"/>
        </w:rPr>
        <w:lastRenderedPageBreak/>
        <w:t xml:space="preserve">Sở Giáo dục và </w:t>
      </w:r>
      <w:r w:rsidRPr="004E618B">
        <w:rPr>
          <w:rFonts w:ascii="Times New Roman" w:eastAsia="Calibri" w:hAnsi="Times New Roman"/>
          <w:bCs/>
          <w:sz w:val="28"/>
          <w:szCs w:val="28"/>
          <w:lang w:val="vi-VN"/>
        </w:rPr>
        <w:t xml:space="preserve">Đào tạo </w:t>
      </w:r>
      <w:r w:rsidR="00BA60AD" w:rsidRPr="004E618B">
        <w:rPr>
          <w:rFonts w:ascii="Times New Roman" w:eastAsia="Calibri" w:hAnsi="Times New Roman"/>
          <w:bCs/>
          <w:sz w:val="28"/>
          <w:szCs w:val="28"/>
          <w:lang w:val="vi-VN"/>
        </w:rPr>
        <w:t xml:space="preserve">(GDĐT) </w:t>
      </w:r>
      <w:r w:rsidRPr="004E618B">
        <w:rPr>
          <w:rFonts w:ascii="Times New Roman" w:eastAsia="Calibri" w:hAnsi="Times New Roman"/>
          <w:bCs/>
          <w:sz w:val="28"/>
          <w:szCs w:val="28"/>
          <w:lang w:val="vi-VN"/>
        </w:rPr>
        <w:t xml:space="preserve">xây dựng Kế hoạch nâng cao chất lượng giáo dục cấp </w:t>
      </w:r>
      <w:r w:rsidR="001C05D6" w:rsidRPr="004E618B">
        <w:rPr>
          <w:rFonts w:ascii="Times New Roman" w:eastAsia="Calibri" w:hAnsi="Times New Roman"/>
          <w:bCs/>
          <w:sz w:val="28"/>
          <w:szCs w:val="28"/>
          <w:lang w:val="vi-VN"/>
        </w:rPr>
        <w:t>Mầm no</w:t>
      </w:r>
      <w:r w:rsidR="00FF1ED2" w:rsidRPr="00B66128">
        <w:rPr>
          <w:rFonts w:ascii="Times New Roman" w:eastAsia="Calibri" w:hAnsi="Times New Roman"/>
          <w:bCs/>
          <w:sz w:val="28"/>
          <w:szCs w:val="28"/>
          <w:lang w:val="vi-VN"/>
        </w:rPr>
        <w:t>n</w:t>
      </w:r>
      <w:r w:rsidR="001C05D6" w:rsidRPr="004E618B">
        <w:rPr>
          <w:rFonts w:ascii="Times New Roman" w:eastAsia="Calibri" w:hAnsi="Times New Roman"/>
          <w:bCs/>
          <w:sz w:val="28"/>
          <w:szCs w:val="28"/>
          <w:lang w:val="vi-VN"/>
        </w:rPr>
        <w:t xml:space="preserve">, </w:t>
      </w:r>
      <w:r w:rsidRPr="004E618B">
        <w:rPr>
          <w:rFonts w:ascii="Times New Roman" w:eastAsia="Calibri" w:hAnsi="Times New Roman"/>
          <w:bCs/>
          <w:sz w:val="28"/>
          <w:szCs w:val="28"/>
          <w:lang w:val="vi-VN"/>
        </w:rPr>
        <w:t>Tiểu học</w:t>
      </w:r>
      <w:r w:rsidR="001C05D6" w:rsidRPr="004E618B">
        <w:rPr>
          <w:rFonts w:ascii="Times New Roman" w:eastAsia="Calibri" w:hAnsi="Times New Roman"/>
          <w:bCs/>
          <w:sz w:val="28"/>
          <w:szCs w:val="28"/>
          <w:lang w:val="vi-VN"/>
        </w:rPr>
        <w:t xml:space="preserve"> </w:t>
      </w:r>
      <w:r w:rsidRPr="004E618B">
        <w:rPr>
          <w:rFonts w:ascii="Times New Roman" w:eastAsia="Calibri" w:hAnsi="Times New Roman"/>
          <w:bCs/>
          <w:sz w:val="28"/>
          <w:szCs w:val="28"/>
          <w:lang w:val="vi-VN"/>
        </w:rPr>
        <w:t>trên địa bàn tỉnh Quảng Ngãi, giai đoạn 202</w:t>
      </w:r>
      <w:r w:rsidR="00482638" w:rsidRPr="004E618B">
        <w:rPr>
          <w:rFonts w:ascii="Times New Roman" w:eastAsia="Calibri" w:hAnsi="Times New Roman"/>
          <w:bCs/>
          <w:sz w:val="28"/>
          <w:szCs w:val="28"/>
          <w:lang w:val="vi-VN"/>
        </w:rPr>
        <w:t>5</w:t>
      </w:r>
      <w:r w:rsidRPr="004E618B">
        <w:rPr>
          <w:rFonts w:ascii="Times New Roman" w:eastAsia="Calibri" w:hAnsi="Times New Roman"/>
          <w:bCs/>
          <w:sz w:val="28"/>
          <w:szCs w:val="28"/>
          <w:lang w:val="vi-VN"/>
        </w:rPr>
        <w:t>-2030, cụ thể như sau:</w:t>
      </w:r>
    </w:p>
    <w:p w14:paraId="0C1A63B5" w14:textId="77777777" w:rsidR="00C940C3" w:rsidRPr="004E618B" w:rsidRDefault="00C940C3" w:rsidP="00FE61F3">
      <w:pPr>
        <w:spacing w:before="120" w:after="0" w:line="240" w:lineRule="auto"/>
        <w:ind w:firstLine="567"/>
        <w:jc w:val="both"/>
        <w:rPr>
          <w:rFonts w:ascii="Times New Roman" w:eastAsia="Calibri" w:hAnsi="Times New Roman"/>
          <w:b/>
          <w:bCs/>
          <w:sz w:val="28"/>
          <w:szCs w:val="28"/>
          <w:lang w:val="vi-VN"/>
        </w:rPr>
      </w:pPr>
      <w:r w:rsidRPr="004E618B">
        <w:rPr>
          <w:rFonts w:ascii="Times New Roman" w:eastAsia="Calibri" w:hAnsi="Times New Roman"/>
          <w:b/>
          <w:bCs/>
          <w:sz w:val="28"/>
          <w:szCs w:val="28"/>
          <w:lang w:val="vi-VN"/>
        </w:rPr>
        <w:t>I. MỤC ĐÍCH, YÊU CẦU</w:t>
      </w:r>
    </w:p>
    <w:p w14:paraId="6B6FBEFD" w14:textId="77777777" w:rsidR="00C940C3" w:rsidRPr="004E618B" w:rsidRDefault="00C940C3" w:rsidP="00FE61F3">
      <w:pPr>
        <w:spacing w:before="120" w:after="0" w:line="240" w:lineRule="auto"/>
        <w:ind w:firstLine="567"/>
        <w:jc w:val="both"/>
        <w:rPr>
          <w:rFonts w:ascii="Times New Roman" w:hAnsi="Times New Roman"/>
          <w:b/>
          <w:bCs/>
          <w:spacing w:val="-4"/>
          <w:sz w:val="28"/>
          <w:szCs w:val="28"/>
          <w:lang w:val="vi-VN"/>
        </w:rPr>
      </w:pPr>
      <w:r w:rsidRPr="004E618B">
        <w:rPr>
          <w:rFonts w:ascii="Times New Roman" w:hAnsi="Times New Roman"/>
          <w:b/>
          <w:bCs/>
          <w:spacing w:val="-4"/>
          <w:sz w:val="28"/>
          <w:szCs w:val="28"/>
          <w:lang w:val="vi-VN"/>
        </w:rPr>
        <w:t>1. Mục đích</w:t>
      </w:r>
    </w:p>
    <w:p w14:paraId="38FEDE81" w14:textId="253C387C" w:rsidR="00C940C3" w:rsidRPr="004E618B" w:rsidRDefault="00C940C3" w:rsidP="00FE61F3">
      <w:pPr>
        <w:spacing w:before="120" w:after="0" w:line="240" w:lineRule="auto"/>
        <w:ind w:firstLine="567"/>
        <w:jc w:val="both"/>
        <w:rPr>
          <w:rFonts w:ascii="Times New Roman" w:eastAsia="Calibri" w:hAnsi="Times New Roman"/>
          <w:bCs/>
          <w:sz w:val="28"/>
          <w:szCs w:val="28"/>
          <w:shd w:val="clear" w:color="auto" w:fill="FFFFFF"/>
          <w:lang w:val="vi-VN"/>
        </w:rPr>
      </w:pPr>
      <w:r w:rsidRPr="004E618B">
        <w:rPr>
          <w:rFonts w:ascii="Times New Roman" w:hAnsi="Times New Roman"/>
          <w:spacing w:val="-4"/>
          <w:sz w:val="28"/>
          <w:szCs w:val="28"/>
          <w:lang w:val="vi-VN"/>
        </w:rPr>
        <w:t xml:space="preserve">Thực hiện có hiệu quả </w:t>
      </w:r>
      <w:r w:rsidR="001A4BA6" w:rsidRPr="004E618B">
        <w:rPr>
          <w:rFonts w:ascii="Times New Roman" w:hAnsi="Times New Roman"/>
          <w:spacing w:val="-4"/>
          <w:sz w:val="28"/>
          <w:szCs w:val="28"/>
          <w:lang w:val="vi-VN"/>
        </w:rPr>
        <w:t>K</w:t>
      </w:r>
      <w:r w:rsidRPr="004E618B">
        <w:rPr>
          <w:rFonts w:ascii="Times New Roman" w:hAnsi="Times New Roman"/>
          <w:spacing w:val="-4"/>
          <w:sz w:val="28"/>
          <w:szCs w:val="28"/>
          <w:lang w:val="vi-VN"/>
        </w:rPr>
        <w:t xml:space="preserve">ế hoạch </w:t>
      </w:r>
      <w:r w:rsidR="00BA60AD" w:rsidRPr="004E618B">
        <w:rPr>
          <w:rFonts w:ascii="Times New Roman" w:hAnsi="Times New Roman"/>
          <w:spacing w:val="-4"/>
          <w:sz w:val="28"/>
          <w:szCs w:val="28"/>
          <w:lang w:val="vi-VN"/>
        </w:rPr>
        <w:t xml:space="preserve">số </w:t>
      </w:r>
      <w:r w:rsidRPr="004E618B">
        <w:rPr>
          <w:rFonts w:ascii="Times New Roman" w:hAnsi="Times New Roman"/>
          <w:bCs/>
          <w:sz w:val="28"/>
          <w:szCs w:val="28"/>
          <w:lang w:val="vi-VN"/>
        </w:rPr>
        <w:t>407/KH-SGDĐT ngày 16</w:t>
      </w:r>
      <w:r w:rsidR="00BA60AD" w:rsidRPr="004E618B">
        <w:rPr>
          <w:rFonts w:ascii="Times New Roman" w:hAnsi="Times New Roman"/>
          <w:bCs/>
          <w:sz w:val="28"/>
          <w:szCs w:val="28"/>
          <w:lang w:val="vi-VN"/>
        </w:rPr>
        <w:t xml:space="preserve"> tháng </w:t>
      </w:r>
      <w:r w:rsidRPr="004E618B">
        <w:rPr>
          <w:rFonts w:ascii="Times New Roman" w:hAnsi="Times New Roman"/>
          <w:bCs/>
          <w:sz w:val="28"/>
          <w:szCs w:val="28"/>
          <w:lang w:val="vi-VN"/>
        </w:rPr>
        <w:t>5</w:t>
      </w:r>
      <w:r w:rsidR="00BA60AD" w:rsidRPr="004E618B">
        <w:rPr>
          <w:rFonts w:ascii="Times New Roman" w:hAnsi="Times New Roman"/>
          <w:bCs/>
          <w:sz w:val="28"/>
          <w:szCs w:val="28"/>
          <w:lang w:val="vi-VN"/>
        </w:rPr>
        <w:t xml:space="preserve"> năm </w:t>
      </w:r>
      <w:r w:rsidRPr="004E618B">
        <w:rPr>
          <w:rFonts w:ascii="Times New Roman" w:hAnsi="Times New Roman"/>
          <w:bCs/>
          <w:sz w:val="28"/>
          <w:szCs w:val="28"/>
          <w:lang w:val="vi-VN"/>
        </w:rPr>
        <w:t xml:space="preserve">2025 của Sở GDĐT Quảng Ngãi (cũ) và </w:t>
      </w:r>
      <w:r w:rsidRPr="004E618B">
        <w:rPr>
          <w:rFonts w:ascii="Times New Roman" w:eastAsia="Calibri" w:hAnsi="Times New Roman"/>
          <w:sz w:val="28"/>
          <w:szCs w:val="28"/>
          <w:lang w:val="vi-VN"/>
        </w:rPr>
        <w:t xml:space="preserve">Kế hoạch số </w:t>
      </w:r>
      <w:r w:rsidRPr="004E618B">
        <w:rPr>
          <w:rFonts w:ascii="Times New Roman" w:hAnsi="Times New Roman"/>
          <w:sz w:val="28"/>
          <w:szCs w:val="28"/>
          <w:lang w:val="vi-VN"/>
        </w:rPr>
        <w:t>2701</w:t>
      </w:r>
      <w:r w:rsidRPr="004E618B">
        <w:rPr>
          <w:rFonts w:ascii="Times New Roman" w:eastAsia="Calibri" w:hAnsi="Times New Roman"/>
          <w:sz w:val="28"/>
          <w:szCs w:val="28"/>
          <w:lang w:val="vi-VN"/>
        </w:rPr>
        <w:t>/KH-</w:t>
      </w:r>
      <w:r w:rsidR="00B66128" w:rsidRPr="00B66128">
        <w:rPr>
          <w:rFonts w:ascii="Times New Roman" w:eastAsia="Calibri" w:hAnsi="Times New Roman"/>
          <w:sz w:val="28"/>
          <w:szCs w:val="28"/>
          <w:lang w:val="vi-VN"/>
        </w:rPr>
        <w:t>SGDĐ</w:t>
      </w:r>
      <w:r w:rsidR="00B66128">
        <w:rPr>
          <w:rFonts w:ascii="Times New Roman" w:eastAsia="Calibri" w:hAnsi="Times New Roman"/>
          <w:sz w:val="28"/>
          <w:szCs w:val="28"/>
        </w:rPr>
        <w:t>T</w:t>
      </w:r>
      <w:r w:rsidRPr="004E618B">
        <w:rPr>
          <w:rFonts w:ascii="Times New Roman" w:eastAsia="Calibri" w:hAnsi="Times New Roman"/>
          <w:sz w:val="28"/>
          <w:szCs w:val="28"/>
          <w:lang w:val="vi-VN"/>
        </w:rPr>
        <w:t xml:space="preserve"> ngày </w:t>
      </w:r>
      <w:r w:rsidRPr="004E618B">
        <w:rPr>
          <w:rFonts w:ascii="Times New Roman" w:hAnsi="Times New Roman"/>
          <w:sz w:val="28"/>
          <w:szCs w:val="28"/>
          <w:lang w:val="vi-VN"/>
        </w:rPr>
        <w:t>04</w:t>
      </w:r>
      <w:r w:rsidRPr="004E618B">
        <w:rPr>
          <w:rFonts w:ascii="Times New Roman" w:eastAsia="Calibri" w:hAnsi="Times New Roman"/>
          <w:sz w:val="28"/>
          <w:szCs w:val="28"/>
          <w:lang w:val="vi-VN"/>
        </w:rPr>
        <w:t xml:space="preserve"> tháng </w:t>
      </w:r>
      <w:r w:rsidRPr="004E618B">
        <w:rPr>
          <w:rFonts w:ascii="Times New Roman" w:hAnsi="Times New Roman"/>
          <w:sz w:val="28"/>
          <w:szCs w:val="28"/>
          <w:lang w:val="vi-VN"/>
        </w:rPr>
        <w:t>6</w:t>
      </w:r>
      <w:r w:rsidRPr="004E618B">
        <w:rPr>
          <w:rFonts w:ascii="Times New Roman" w:eastAsia="Calibri" w:hAnsi="Times New Roman"/>
          <w:sz w:val="28"/>
          <w:szCs w:val="28"/>
          <w:lang w:val="vi-VN"/>
        </w:rPr>
        <w:t xml:space="preserve"> năm 2025 của </w:t>
      </w:r>
      <w:r w:rsidRPr="004E618B">
        <w:rPr>
          <w:rFonts w:ascii="Times New Roman" w:hAnsi="Times New Roman"/>
          <w:sz w:val="28"/>
          <w:szCs w:val="28"/>
          <w:lang w:val="vi-VN"/>
        </w:rPr>
        <w:t>Sở GDĐT Kon Tum (cũ)</w:t>
      </w:r>
      <w:r w:rsidR="001A4BA6" w:rsidRPr="004E618B">
        <w:rPr>
          <w:rStyle w:val="FootnoteReference"/>
          <w:rFonts w:ascii="Times New Roman" w:hAnsi="Times New Roman"/>
          <w:bCs/>
          <w:sz w:val="28"/>
          <w:szCs w:val="28"/>
          <w:lang w:val="vi-VN"/>
        </w:rPr>
        <w:footnoteReference w:id="1"/>
      </w:r>
      <w:r w:rsidRPr="004E618B">
        <w:rPr>
          <w:rFonts w:ascii="Times New Roman" w:hAnsi="Times New Roman"/>
          <w:sz w:val="28"/>
          <w:szCs w:val="28"/>
          <w:lang w:val="vi-VN"/>
        </w:rPr>
        <w:t xml:space="preserve"> </w:t>
      </w:r>
      <w:r w:rsidR="00D23CC5" w:rsidRPr="004E618B">
        <w:rPr>
          <w:rFonts w:ascii="Times New Roman" w:hAnsi="Times New Roman"/>
          <w:sz w:val="28"/>
          <w:szCs w:val="28"/>
          <w:lang w:val="vi-VN"/>
        </w:rPr>
        <w:t>về t</w:t>
      </w:r>
      <w:r w:rsidR="00D23CC5" w:rsidRPr="004E618B">
        <w:rPr>
          <w:rFonts w:ascii="Times New Roman" w:hAnsi="Times New Roman"/>
          <w:bCs/>
          <w:sz w:val="28"/>
          <w:szCs w:val="28"/>
          <w:lang w:val="vi-VN"/>
        </w:rPr>
        <w:t xml:space="preserve">riển khai thực hiện Kết luận số 91-KL/TW ngày 12 tháng 8 năm 2024 của Bộ Chính trị về tiếp tục thực hiện Nghị quyết số 29-NQ/TW ngày 04 tháng 11 năm 2013 của Ban Chấp hành Trung ương Đảng khoá XI "về đổi mới căn bản, toàn diện giáo dục và đào tạo, đáp ứng yêu cầu công nghiệp hóa, hiện đại hóa trong điều kiện kinh tế thị trường định hướng xã hội chủ nghĩa và hội nhập quốc tế"; Chiến lược phát triển giáo dục đến năm 2030, tầm nhìn đến năm 2045 trên địa bàn tỉnh </w:t>
      </w:r>
      <w:r w:rsidRPr="004E618B">
        <w:rPr>
          <w:rStyle w:val="BodyTextChar1"/>
          <w:rFonts w:eastAsia="Calibri"/>
          <w:bCs/>
          <w:lang w:val="vi-VN"/>
        </w:rPr>
        <w:t>nhằm n</w:t>
      </w:r>
      <w:r w:rsidRPr="004E618B">
        <w:rPr>
          <w:rFonts w:ascii="Times New Roman" w:hAnsi="Times New Roman"/>
          <w:spacing w:val="-4"/>
          <w:sz w:val="28"/>
          <w:szCs w:val="28"/>
          <w:lang w:val="vi-VN"/>
        </w:rPr>
        <w:t xml:space="preserve">âng cao nhận thức, xác định rõ mục tiêu, nhiệm vụ, giải pháp trọng tâm, trọng điểm gắn với trách nhiệm của từng xã, phường, cơ sở giáo dục, </w:t>
      </w:r>
      <w:r w:rsidR="00D0512B" w:rsidRPr="004E618B">
        <w:rPr>
          <w:rFonts w:ascii="Times New Roman" w:hAnsi="Times New Roman"/>
          <w:spacing w:val="-4"/>
          <w:sz w:val="28"/>
          <w:szCs w:val="28"/>
          <w:lang w:val="vi-VN"/>
        </w:rPr>
        <w:t xml:space="preserve">tiếp tục nâng cao chất lượng giáo dục cấp mầm non, tiểu học, thực hiện </w:t>
      </w:r>
      <w:r w:rsidRPr="004E618B">
        <w:rPr>
          <w:rFonts w:ascii="Times New Roman" w:hAnsi="Times New Roman"/>
          <w:spacing w:val="-4"/>
          <w:sz w:val="28"/>
          <w:szCs w:val="28"/>
          <w:lang w:val="vi-VN"/>
        </w:rPr>
        <w:t>đạt và vượt các mục tiêu đề ra</w:t>
      </w:r>
      <w:r w:rsidR="00D0512B" w:rsidRPr="004E618B">
        <w:rPr>
          <w:rFonts w:ascii="Times New Roman" w:hAnsi="Times New Roman"/>
          <w:spacing w:val="-4"/>
          <w:sz w:val="28"/>
          <w:szCs w:val="28"/>
          <w:lang w:val="vi-VN"/>
        </w:rPr>
        <w:t>.</w:t>
      </w:r>
      <w:r w:rsidR="005B51FA" w:rsidRPr="004E618B">
        <w:rPr>
          <w:rFonts w:ascii="Times New Roman" w:hAnsi="Times New Roman"/>
          <w:spacing w:val="-4"/>
          <w:sz w:val="28"/>
          <w:szCs w:val="28"/>
          <w:lang w:val="vi-VN"/>
        </w:rPr>
        <w:t xml:space="preserve"> </w:t>
      </w:r>
    </w:p>
    <w:p w14:paraId="24AAD89A" w14:textId="18CE8415" w:rsidR="00C940C3" w:rsidRPr="004E618B" w:rsidRDefault="00C940C3"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Nâng cao năng lực, hiệu quả quản lý nhà nước đối với giáo dục mầm non, tiểu học; phát huy sức mạnh tổng hợp của cả hệ thống chính trị và toàn xã hội</w:t>
      </w:r>
      <w:r w:rsidR="00BA60AD" w:rsidRPr="004E618B">
        <w:rPr>
          <w:rFonts w:ascii="Times New Roman" w:hAnsi="Times New Roman"/>
          <w:sz w:val="28"/>
          <w:szCs w:val="28"/>
          <w:lang w:val="vi-VN"/>
        </w:rPr>
        <w:t>,</w:t>
      </w:r>
      <w:r w:rsidRPr="004E618B">
        <w:rPr>
          <w:rFonts w:ascii="Times New Roman" w:hAnsi="Times New Roman"/>
          <w:sz w:val="28"/>
          <w:szCs w:val="28"/>
          <w:lang w:val="vi-VN"/>
        </w:rPr>
        <w:t xml:space="preserve"> tạo chuyển biến mạnh mẽ trong đổi mới căn bản, toàn diện giáo dục và đào tạo cấp mầm non, tiểu học theo chủ trương của Đảng, </w:t>
      </w:r>
      <w:r w:rsidR="00D0512B" w:rsidRPr="004E618B">
        <w:rPr>
          <w:rFonts w:ascii="Times New Roman" w:hAnsi="Times New Roman"/>
          <w:sz w:val="28"/>
          <w:szCs w:val="28"/>
          <w:lang w:val="vi-VN"/>
        </w:rPr>
        <w:t>K</w:t>
      </w:r>
      <w:r w:rsidRPr="004E618B">
        <w:rPr>
          <w:rFonts w:ascii="Times New Roman" w:hAnsi="Times New Roman"/>
          <w:sz w:val="28"/>
          <w:szCs w:val="28"/>
          <w:lang w:val="vi-VN"/>
        </w:rPr>
        <w:t>ế hoạch của Ủy ban nhân dân tỉnh.</w:t>
      </w:r>
    </w:p>
    <w:p w14:paraId="49444856" w14:textId="77777777" w:rsidR="00C940C3" w:rsidRPr="004E618B" w:rsidRDefault="00C940C3" w:rsidP="00FE61F3">
      <w:pPr>
        <w:spacing w:before="120" w:after="0" w:line="240" w:lineRule="auto"/>
        <w:ind w:firstLine="567"/>
        <w:jc w:val="both"/>
        <w:rPr>
          <w:rFonts w:ascii="Times New Roman" w:hAnsi="Times New Roman"/>
          <w:b/>
          <w:bCs/>
          <w:sz w:val="28"/>
          <w:szCs w:val="28"/>
          <w:lang w:val="vi-VN"/>
        </w:rPr>
      </w:pPr>
      <w:r w:rsidRPr="004E618B">
        <w:rPr>
          <w:rFonts w:ascii="Times New Roman" w:hAnsi="Times New Roman"/>
          <w:b/>
          <w:bCs/>
          <w:sz w:val="28"/>
          <w:szCs w:val="28"/>
          <w:lang w:val="vi-VN"/>
        </w:rPr>
        <w:t>2. Yêu cầu</w:t>
      </w:r>
    </w:p>
    <w:p w14:paraId="5B97F484" w14:textId="6489937E" w:rsidR="00C940C3" w:rsidRPr="004E618B" w:rsidRDefault="00C940C3"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pacing w:val="-4"/>
          <w:sz w:val="28"/>
          <w:szCs w:val="28"/>
          <w:lang w:val="vi-VN"/>
        </w:rPr>
        <w:t>Bám sát các quan điểm,</w:t>
      </w:r>
      <w:r w:rsidRPr="004E618B">
        <w:rPr>
          <w:rFonts w:ascii="Times New Roman" w:eastAsia="SimSun" w:hAnsi="Times New Roman"/>
          <w:sz w:val="28"/>
          <w:szCs w:val="28"/>
          <w:lang w:val="vi-VN" w:eastAsia="zh-CN" w:bidi="ar"/>
        </w:rPr>
        <w:t xml:space="preserve"> mục tiêu cụ thể, nhiệm vụ, giải pháp tại </w:t>
      </w:r>
      <w:r w:rsidR="001A4BA6" w:rsidRPr="004E618B">
        <w:rPr>
          <w:rFonts w:ascii="Times New Roman" w:hAnsi="Times New Roman"/>
          <w:spacing w:val="-4"/>
          <w:sz w:val="28"/>
          <w:szCs w:val="28"/>
          <w:lang w:val="vi-VN"/>
        </w:rPr>
        <w:t xml:space="preserve">Kế hoạch </w:t>
      </w:r>
      <w:r w:rsidR="001A4BA6" w:rsidRPr="004E618B">
        <w:rPr>
          <w:rFonts w:ascii="Times New Roman" w:hAnsi="Times New Roman"/>
          <w:bCs/>
          <w:sz w:val="28"/>
          <w:szCs w:val="28"/>
          <w:lang w:val="vi-VN"/>
        </w:rPr>
        <w:t>407/KH-SGDĐT ngày 16</w:t>
      </w:r>
      <w:r w:rsidR="00BA60AD" w:rsidRPr="004E618B">
        <w:rPr>
          <w:rFonts w:ascii="Times New Roman" w:hAnsi="Times New Roman"/>
          <w:bCs/>
          <w:sz w:val="28"/>
          <w:szCs w:val="28"/>
          <w:lang w:val="vi-VN"/>
        </w:rPr>
        <w:t xml:space="preserve"> tháng </w:t>
      </w:r>
      <w:r w:rsidR="001A4BA6" w:rsidRPr="004E618B">
        <w:rPr>
          <w:rFonts w:ascii="Times New Roman" w:hAnsi="Times New Roman"/>
          <w:bCs/>
          <w:sz w:val="28"/>
          <w:szCs w:val="28"/>
          <w:lang w:val="vi-VN"/>
        </w:rPr>
        <w:t>5</w:t>
      </w:r>
      <w:r w:rsidR="00BA60AD" w:rsidRPr="004E618B">
        <w:rPr>
          <w:rFonts w:ascii="Times New Roman" w:hAnsi="Times New Roman"/>
          <w:bCs/>
          <w:sz w:val="28"/>
          <w:szCs w:val="28"/>
          <w:lang w:val="vi-VN"/>
        </w:rPr>
        <w:t xml:space="preserve"> năm </w:t>
      </w:r>
      <w:r w:rsidR="001A4BA6" w:rsidRPr="004E618B">
        <w:rPr>
          <w:rFonts w:ascii="Times New Roman" w:hAnsi="Times New Roman"/>
          <w:bCs/>
          <w:sz w:val="28"/>
          <w:szCs w:val="28"/>
          <w:lang w:val="vi-VN"/>
        </w:rPr>
        <w:t xml:space="preserve">2025 của Sở GDĐT Quảng Ngãi (cũ) và </w:t>
      </w:r>
      <w:r w:rsidR="001A4BA6" w:rsidRPr="004E618B">
        <w:rPr>
          <w:rFonts w:ascii="Times New Roman" w:eastAsia="Calibri" w:hAnsi="Times New Roman"/>
          <w:sz w:val="28"/>
          <w:szCs w:val="28"/>
          <w:lang w:val="vi-VN"/>
        </w:rPr>
        <w:t xml:space="preserve">Kế hoạch số </w:t>
      </w:r>
      <w:r w:rsidR="001A4BA6" w:rsidRPr="004E618B">
        <w:rPr>
          <w:rFonts w:ascii="Times New Roman" w:hAnsi="Times New Roman"/>
          <w:sz w:val="28"/>
          <w:szCs w:val="28"/>
          <w:lang w:val="vi-VN"/>
        </w:rPr>
        <w:t>2701</w:t>
      </w:r>
      <w:r w:rsidR="001A4BA6" w:rsidRPr="004E618B">
        <w:rPr>
          <w:rFonts w:ascii="Times New Roman" w:eastAsia="Calibri" w:hAnsi="Times New Roman"/>
          <w:sz w:val="28"/>
          <w:szCs w:val="28"/>
          <w:lang w:val="vi-VN"/>
        </w:rPr>
        <w:t xml:space="preserve">/KH-UBND ngày </w:t>
      </w:r>
      <w:r w:rsidR="001A4BA6" w:rsidRPr="004E618B">
        <w:rPr>
          <w:rFonts w:ascii="Times New Roman" w:hAnsi="Times New Roman"/>
          <w:sz w:val="28"/>
          <w:szCs w:val="28"/>
          <w:lang w:val="vi-VN"/>
        </w:rPr>
        <w:t>04</w:t>
      </w:r>
      <w:r w:rsidR="001A4BA6" w:rsidRPr="004E618B">
        <w:rPr>
          <w:rFonts w:ascii="Times New Roman" w:eastAsia="Calibri" w:hAnsi="Times New Roman"/>
          <w:sz w:val="28"/>
          <w:szCs w:val="28"/>
          <w:lang w:val="vi-VN"/>
        </w:rPr>
        <w:t xml:space="preserve"> tháng </w:t>
      </w:r>
      <w:r w:rsidR="001A4BA6" w:rsidRPr="004E618B">
        <w:rPr>
          <w:rFonts w:ascii="Times New Roman" w:hAnsi="Times New Roman"/>
          <w:sz w:val="28"/>
          <w:szCs w:val="28"/>
          <w:lang w:val="vi-VN"/>
        </w:rPr>
        <w:t>6</w:t>
      </w:r>
      <w:r w:rsidR="001A4BA6" w:rsidRPr="004E618B">
        <w:rPr>
          <w:rFonts w:ascii="Times New Roman" w:eastAsia="Calibri" w:hAnsi="Times New Roman"/>
          <w:sz w:val="28"/>
          <w:szCs w:val="28"/>
          <w:lang w:val="vi-VN"/>
        </w:rPr>
        <w:t xml:space="preserve"> năm 2025 của </w:t>
      </w:r>
      <w:r w:rsidR="001A4BA6" w:rsidRPr="004E618B">
        <w:rPr>
          <w:rFonts w:ascii="Times New Roman" w:hAnsi="Times New Roman"/>
          <w:sz w:val="28"/>
          <w:szCs w:val="28"/>
          <w:lang w:val="vi-VN"/>
        </w:rPr>
        <w:t>Sở GDĐT Kon Tum (cũ)</w:t>
      </w:r>
      <w:r w:rsidRPr="004E618B">
        <w:rPr>
          <w:rFonts w:ascii="Times New Roman" w:eastAsia="SimSun" w:hAnsi="Times New Roman"/>
          <w:sz w:val="28"/>
          <w:szCs w:val="28"/>
          <w:lang w:val="vi-VN" w:eastAsia="zh-CN" w:bidi="ar"/>
        </w:rPr>
        <w:t>; đồng thời</w:t>
      </w:r>
      <w:r w:rsidRPr="004E618B">
        <w:rPr>
          <w:rFonts w:ascii="Times New Roman" w:hAnsi="Times New Roman"/>
          <w:spacing w:val="-4"/>
          <w:sz w:val="28"/>
          <w:szCs w:val="28"/>
          <w:lang w:val="vi-VN"/>
        </w:rPr>
        <w:t xml:space="preserve"> hệ thống hóa đầy đủ và đồng bộ</w:t>
      </w:r>
      <w:r w:rsidRPr="004E618B">
        <w:rPr>
          <w:rFonts w:ascii="Times New Roman" w:hAnsi="Times New Roman"/>
          <w:sz w:val="28"/>
          <w:szCs w:val="28"/>
          <w:lang w:val="vi-VN"/>
        </w:rPr>
        <w:t xml:space="preserve"> các mục tiêu, nhiệm vụ, giải pháp trọng tâm </w:t>
      </w:r>
      <w:r w:rsidR="001A4BA6" w:rsidRPr="004E618B">
        <w:rPr>
          <w:rFonts w:ascii="Times New Roman" w:hAnsi="Times New Roman"/>
          <w:sz w:val="28"/>
          <w:szCs w:val="28"/>
          <w:lang w:val="vi-VN"/>
        </w:rPr>
        <w:t xml:space="preserve">đối với giáo dục </w:t>
      </w:r>
      <w:r w:rsidR="00F172FA" w:rsidRPr="004E618B">
        <w:rPr>
          <w:rFonts w:ascii="Times New Roman" w:hAnsi="Times New Roman"/>
          <w:sz w:val="28"/>
          <w:szCs w:val="28"/>
          <w:lang w:val="vi-VN"/>
        </w:rPr>
        <w:t xml:space="preserve">cấp </w:t>
      </w:r>
      <w:r w:rsidR="001A4BA6" w:rsidRPr="004E618B">
        <w:rPr>
          <w:rFonts w:ascii="Times New Roman" w:hAnsi="Times New Roman"/>
          <w:sz w:val="28"/>
          <w:szCs w:val="28"/>
          <w:lang w:val="vi-VN"/>
        </w:rPr>
        <w:t xml:space="preserve">mầm non </w:t>
      </w:r>
      <w:r w:rsidR="00F172FA" w:rsidRPr="004E618B">
        <w:rPr>
          <w:rFonts w:ascii="Times New Roman" w:hAnsi="Times New Roman"/>
          <w:sz w:val="28"/>
          <w:szCs w:val="28"/>
          <w:lang w:val="vi-VN"/>
        </w:rPr>
        <w:t xml:space="preserve">và </w:t>
      </w:r>
      <w:r w:rsidR="001A4BA6" w:rsidRPr="004E618B">
        <w:rPr>
          <w:rFonts w:ascii="Times New Roman" w:hAnsi="Times New Roman"/>
          <w:sz w:val="28"/>
          <w:szCs w:val="28"/>
          <w:lang w:val="vi-VN"/>
        </w:rPr>
        <w:t>tiểu học.</w:t>
      </w:r>
      <w:r w:rsidR="005B51FA" w:rsidRPr="004E618B">
        <w:rPr>
          <w:rFonts w:ascii="Times New Roman" w:hAnsi="Times New Roman"/>
          <w:sz w:val="28"/>
          <w:szCs w:val="28"/>
          <w:lang w:val="vi-VN"/>
        </w:rPr>
        <w:t xml:space="preserve"> </w:t>
      </w:r>
      <w:r w:rsidR="001A4BA6" w:rsidRPr="004E618B">
        <w:rPr>
          <w:rFonts w:ascii="Times New Roman" w:hAnsi="Times New Roman"/>
          <w:sz w:val="28"/>
          <w:szCs w:val="28"/>
          <w:lang w:val="vi-VN"/>
        </w:rPr>
        <w:t xml:space="preserve"> </w:t>
      </w:r>
    </w:p>
    <w:p w14:paraId="6F8C4DA8" w14:textId="5C5DF84C" w:rsidR="00C940C3" w:rsidRPr="004E618B" w:rsidRDefault="00C940C3" w:rsidP="00FE61F3">
      <w:pPr>
        <w:spacing w:before="120" w:after="0" w:line="240" w:lineRule="auto"/>
        <w:ind w:firstLine="567"/>
        <w:jc w:val="both"/>
        <w:rPr>
          <w:rFonts w:ascii="Times New Roman" w:eastAsia="SimSun" w:hAnsi="Times New Roman"/>
          <w:sz w:val="28"/>
          <w:szCs w:val="28"/>
          <w:lang w:val="vi-VN" w:eastAsia="zh-CN" w:bidi="ar"/>
        </w:rPr>
      </w:pPr>
      <w:r w:rsidRPr="004E618B">
        <w:rPr>
          <w:rFonts w:ascii="Times New Roman" w:hAnsi="Times New Roman"/>
          <w:sz w:val="28"/>
          <w:szCs w:val="28"/>
          <w:lang w:val="vi-VN"/>
        </w:rPr>
        <w:t xml:space="preserve">Đảm bảo phân công thực hiện các nhiệm vụ, giải pháp phù hợp, khả thi; rõ yêu cầu kết quả và tiến độ hoàn thành từng nhiệm vụ; phát huy tính chủ động gắn với phân cấp, phân quyền; đảm bảo rõ </w:t>
      </w:r>
      <w:r w:rsidRPr="004E618B">
        <w:rPr>
          <w:rFonts w:ascii="Times New Roman" w:eastAsia="SimSun" w:hAnsi="Times New Roman"/>
          <w:sz w:val="28"/>
          <w:szCs w:val="28"/>
          <w:lang w:val="vi-VN" w:eastAsia="zh-CN" w:bidi="ar"/>
        </w:rPr>
        <w:t xml:space="preserve">vai trò của đơn vị chủ trì và đơn vị phối hợp trong việc triển khai thực hiện </w:t>
      </w:r>
      <w:r w:rsidR="001A4BA6" w:rsidRPr="004E618B">
        <w:rPr>
          <w:rFonts w:ascii="Times New Roman" w:eastAsia="SimSun" w:hAnsi="Times New Roman"/>
          <w:sz w:val="28"/>
          <w:szCs w:val="28"/>
          <w:lang w:val="vi-VN" w:eastAsia="zh-CN" w:bidi="ar"/>
        </w:rPr>
        <w:t xml:space="preserve">nâng cao chất lượng giáo dục cấp mầm non tiểu học </w:t>
      </w:r>
      <w:r w:rsidRPr="004E618B">
        <w:rPr>
          <w:rFonts w:ascii="Times New Roman" w:eastAsia="SimSun" w:hAnsi="Times New Roman"/>
          <w:sz w:val="28"/>
          <w:szCs w:val="28"/>
          <w:lang w:val="vi-VN" w:eastAsia="zh-CN" w:bidi="ar"/>
        </w:rPr>
        <w:t>trên địa bàn tỉnh</w:t>
      </w:r>
      <w:r w:rsidR="001A4BA6" w:rsidRPr="004E618B">
        <w:rPr>
          <w:rFonts w:ascii="Times New Roman" w:eastAsia="SimSun" w:hAnsi="Times New Roman"/>
          <w:sz w:val="28"/>
          <w:szCs w:val="28"/>
          <w:lang w:val="vi-VN" w:eastAsia="zh-CN" w:bidi="ar"/>
        </w:rPr>
        <w:t>.</w:t>
      </w:r>
    </w:p>
    <w:p w14:paraId="3F854D96" w14:textId="77777777" w:rsidR="001A4BA6" w:rsidRPr="004E618B" w:rsidRDefault="001A4BA6" w:rsidP="00FE61F3">
      <w:pPr>
        <w:spacing w:before="120" w:after="0" w:line="240" w:lineRule="auto"/>
        <w:ind w:firstLine="567"/>
        <w:jc w:val="both"/>
        <w:rPr>
          <w:rFonts w:ascii="Times New Roman" w:eastAsia="Calibri" w:hAnsi="Times New Roman"/>
          <w:b/>
          <w:bCs/>
          <w:sz w:val="28"/>
          <w:szCs w:val="28"/>
          <w:lang w:val="vi-VN"/>
        </w:rPr>
      </w:pPr>
      <w:r w:rsidRPr="004E618B">
        <w:rPr>
          <w:rFonts w:ascii="Times New Roman" w:eastAsia="Calibri" w:hAnsi="Times New Roman"/>
          <w:b/>
          <w:bCs/>
          <w:sz w:val="28"/>
          <w:szCs w:val="28"/>
          <w:lang w:val="vi-VN"/>
        </w:rPr>
        <w:lastRenderedPageBreak/>
        <w:t xml:space="preserve">II. </w:t>
      </w:r>
      <w:r w:rsidRPr="004E618B">
        <w:rPr>
          <w:rFonts w:ascii="Times New Roman" w:eastAsia="Calibri" w:hAnsi="Times New Roman"/>
          <w:b/>
          <w:sz w:val="28"/>
          <w:szCs w:val="28"/>
          <w:lang w:val="vi-VN"/>
        </w:rPr>
        <w:t xml:space="preserve">MỤC TIÊU </w:t>
      </w:r>
    </w:p>
    <w:p w14:paraId="77FE4FCD" w14:textId="77777777" w:rsidR="001A4BA6" w:rsidRPr="004E618B" w:rsidRDefault="001A4BA6" w:rsidP="00FE61F3">
      <w:pPr>
        <w:spacing w:before="120" w:after="0" w:line="240" w:lineRule="auto"/>
        <w:ind w:firstLine="567"/>
        <w:jc w:val="both"/>
        <w:rPr>
          <w:rFonts w:ascii="Times New Roman" w:eastAsia="Calibri" w:hAnsi="Times New Roman"/>
          <w:b/>
          <w:bCs/>
          <w:sz w:val="28"/>
          <w:szCs w:val="28"/>
          <w:lang w:val="vi-VN"/>
        </w:rPr>
      </w:pPr>
      <w:r w:rsidRPr="004E618B">
        <w:rPr>
          <w:rFonts w:ascii="Times New Roman" w:eastAsia="Calibri" w:hAnsi="Times New Roman"/>
          <w:b/>
          <w:bCs/>
          <w:sz w:val="28"/>
          <w:szCs w:val="28"/>
          <w:lang w:val="vi-VN"/>
        </w:rPr>
        <w:t xml:space="preserve">1. Mục tiêu tổng quát </w:t>
      </w:r>
    </w:p>
    <w:p w14:paraId="3F56946D" w14:textId="4E8EEF5A" w:rsidR="00D23CC5" w:rsidRPr="004E618B" w:rsidRDefault="001A4BA6" w:rsidP="00FE61F3">
      <w:pPr>
        <w:spacing w:before="120" w:after="0" w:line="240" w:lineRule="auto"/>
        <w:ind w:firstLine="567"/>
        <w:jc w:val="both"/>
        <w:rPr>
          <w:rFonts w:ascii="Times New Roman" w:eastAsia="Calibri" w:hAnsi="Times New Roman"/>
          <w:bCs/>
          <w:iCs/>
          <w:sz w:val="28"/>
          <w:szCs w:val="28"/>
          <w:lang w:val="vi-VN"/>
        </w:rPr>
      </w:pPr>
      <w:r w:rsidRPr="004E618B">
        <w:rPr>
          <w:rFonts w:ascii="Times New Roman" w:eastAsia="Calibri" w:hAnsi="Times New Roman"/>
          <w:bCs/>
          <w:sz w:val="28"/>
          <w:szCs w:val="28"/>
          <w:lang w:val="vi-VN"/>
        </w:rPr>
        <w:t xml:space="preserve">Phát triển giáo dục và đào tạo </w:t>
      </w:r>
      <w:r w:rsidR="00F172FA" w:rsidRPr="004E618B">
        <w:rPr>
          <w:rFonts w:ascii="Times New Roman" w:eastAsia="Calibri" w:hAnsi="Times New Roman"/>
          <w:bCs/>
          <w:sz w:val="28"/>
          <w:szCs w:val="28"/>
          <w:lang w:val="vi-VN"/>
        </w:rPr>
        <w:t xml:space="preserve">cấp mầm non, tiểu học trên địa bàn tỉnh Quảng Ngãi </w:t>
      </w:r>
      <w:r w:rsidRPr="004E618B">
        <w:rPr>
          <w:rFonts w:ascii="Times New Roman" w:eastAsia="Calibri" w:hAnsi="Times New Roman"/>
          <w:bCs/>
          <w:sz w:val="28"/>
          <w:szCs w:val="28"/>
          <w:lang w:val="vi-VN"/>
        </w:rPr>
        <w:t xml:space="preserve">đáp ứng những yêu cầu phát triển kinh tế - xã hội, chủ động tham gia và thích ứng với cuộc Cách mạng công nghiệp và các tiến bộ mới nhất của khoa học và công nghệ; chú trọng giáo dục đạo đức, nhân cách, phát huy tối đa tiềm năng, khả năng sáng tạo của mỗi cá nhân, tạo nền tảng cho việc thực hiện mục tiêu dân giàu, nước mạnh, dân chủ, công bằng, văn minh, đất nước phồn vinh và hạnh phúc. Phát triển hệ thống giáo dục mở, đảm bảo công bằng và bình đẳng trong tiếp cận giáo dục, phục vụ học tập suốt đời. Nâng cao trình độ dân trí và chất lượng nguồn nhân lực, đáp ứng yêu cầu phát triển nhanh, bền vững. Phấn đấu đến năm 2030, chất lượng </w:t>
      </w:r>
      <w:r w:rsidRPr="004E618B">
        <w:rPr>
          <w:rFonts w:ascii="Times New Roman" w:eastAsia="Calibri" w:hAnsi="Times New Roman"/>
          <w:bCs/>
          <w:iCs/>
          <w:sz w:val="28"/>
          <w:szCs w:val="28"/>
          <w:lang w:val="vi-VN"/>
        </w:rPr>
        <w:t xml:space="preserve">giáo dục </w:t>
      </w:r>
      <w:r w:rsidR="00F172FA" w:rsidRPr="004E618B">
        <w:rPr>
          <w:rFonts w:ascii="Times New Roman" w:eastAsia="Calibri" w:hAnsi="Times New Roman"/>
          <w:bCs/>
          <w:iCs/>
          <w:sz w:val="28"/>
          <w:szCs w:val="28"/>
          <w:lang w:val="vi-VN"/>
        </w:rPr>
        <w:t xml:space="preserve">cấp mầm non và tiểu học tỉnh Quảng Ngãi </w:t>
      </w:r>
      <w:r w:rsidR="00D23CC5" w:rsidRPr="004E618B">
        <w:rPr>
          <w:rFonts w:ascii="Times New Roman" w:eastAsia="Calibri" w:hAnsi="Times New Roman"/>
          <w:bCs/>
          <w:iCs/>
          <w:sz w:val="28"/>
          <w:szCs w:val="28"/>
          <w:lang w:val="vi-VN"/>
        </w:rPr>
        <w:t>đạt</w:t>
      </w:r>
      <w:r w:rsidRPr="004E618B">
        <w:rPr>
          <w:rFonts w:ascii="Times New Roman" w:eastAsia="Calibri" w:hAnsi="Times New Roman"/>
          <w:bCs/>
          <w:iCs/>
          <w:sz w:val="28"/>
          <w:szCs w:val="28"/>
          <w:lang w:val="vi-VN"/>
        </w:rPr>
        <w:t xml:space="preserve"> mức khá trong </w:t>
      </w:r>
      <w:r w:rsidR="00D23CC5" w:rsidRPr="004E618B">
        <w:rPr>
          <w:rFonts w:ascii="Times New Roman" w:eastAsia="Calibri" w:hAnsi="Times New Roman"/>
          <w:bCs/>
          <w:iCs/>
          <w:sz w:val="28"/>
          <w:szCs w:val="28"/>
          <w:lang w:val="vi-VN"/>
        </w:rPr>
        <w:t>địa bàn cả nước.</w:t>
      </w:r>
    </w:p>
    <w:p w14:paraId="5E15AC14" w14:textId="77777777" w:rsidR="001A4BA6" w:rsidRPr="004E618B" w:rsidRDefault="001A4BA6" w:rsidP="00FE61F3">
      <w:pPr>
        <w:spacing w:before="120" w:after="0" w:line="240" w:lineRule="auto"/>
        <w:ind w:firstLine="567"/>
        <w:jc w:val="both"/>
        <w:rPr>
          <w:rFonts w:ascii="Times New Roman" w:eastAsia="Calibri" w:hAnsi="Times New Roman"/>
          <w:b/>
          <w:bCs/>
          <w:sz w:val="28"/>
          <w:szCs w:val="28"/>
          <w:lang w:val="vi-VN"/>
        </w:rPr>
      </w:pPr>
      <w:r w:rsidRPr="004E618B">
        <w:rPr>
          <w:rFonts w:ascii="Times New Roman" w:eastAsia="Calibri" w:hAnsi="Times New Roman"/>
          <w:b/>
          <w:bCs/>
          <w:sz w:val="28"/>
          <w:szCs w:val="28"/>
          <w:lang w:val="vi-VN"/>
        </w:rPr>
        <w:t xml:space="preserve">2. Mục tiêu cụ thể đến năm 2030 </w:t>
      </w:r>
    </w:p>
    <w:p w14:paraId="00775CE7" w14:textId="348D1EAA" w:rsidR="001A4BA6" w:rsidRPr="004E618B" w:rsidRDefault="001A4BA6" w:rsidP="00FE61F3">
      <w:pPr>
        <w:spacing w:before="120" w:after="0" w:line="240" w:lineRule="auto"/>
        <w:ind w:firstLine="567"/>
        <w:jc w:val="both"/>
        <w:rPr>
          <w:rFonts w:ascii="Times New Roman" w:eastAsia="Calibri" w:hAnsi="Times New Roman"/>
          <w:b/>
          <w:bCs/>
          <w:i/>
          <w:iCs/>
          <w:sz w:val="28"/>
          <w:szCs w:val="28"/>
          <w:lang w:val="vi-VN"/>
        </w:rPr>
      </w:pPr>
      <w:r w:rsidRPr="004E618B">
        <w:rPr>
          <w:rFonts w:ascii="Times New Roman" w:eastAsia="Calibri" w:hAnsi="Times New Roman"/>
          <w:b/>
          <w:bCs/>
          <w:i/>
          <w:iCs/>
          <w:sz w:val="28"/>
          <w:szCs w:val="28"/>
          <w:lang w:val="vi-VN"/>
        </w:rPr>
        <w:t>a) Giáo dục mầm non (có phụ lục chỉ tiêu kèm theo</w:t>
      </w:r>
      <w:r w:rsidR="00242927" w:rsidRPr="004E618B">
        <w:rPr>
          <w:rFonts w:ascii="Times New Roman" w:eastAsia="Calibri" w:hAnsi="Times New Roman"/>
          <w:b/>
          <w:bCs/>
          <w:i/>
          <w:iCs/>
          <w:sz w:val="28"/>
          <w:szCs w:val="28"/>
          <w:lang w:val="vi-VN"/>
        </w:rPr>
        <w:t xml:space="preserve"> P</w:t>
      </w:r>
      <w:r w:rsidRPr="004E618B">
        <w:rPr>
          <w:rFonts w:ascii="Times New Roman" w:eastAsia="Calibri" w:hAnsi="Times New Roman"/>
          <w:b/>
          <w:bCs/>
          <w:i/>
          <w:iCs/>
          <w:sz w:val="28"/>
          <w:szCs w:val="28"/>
          <w:lang w:val="vi-VN"/>
        </w:rPr>
        <w:t>hụ lục số 01)</w:t>
      </w:r>
    </w:p>
    <w:p w14:paraId="6069EED1" w14:textId="07155B12" w:rsidR="001A4BA6" w:rsidRPr="004E618B" w:rsidRDefault="001A4BA6" w:rsidP="00FE61F3">
      <w:pPr>
        <w:spacing w:before="120" w:after="0" w:line="240" w:lineRule="auto"/>
        <w:ind w:firstLine="567"/>
        <w:jc w:val="both"/>
        <w:rPr>
          <w:rFonts w:ascii="Times New Roman" w:hAnsi="Times New Roman"/>
          <w:i/>
          <w:iCs/>
          <w:sz w:val="28"/>
          <w:szCs w:val="28"/>
          <w:lang w:val="vi-VN"/>
        </w:rPr>
      </w:pPr>
      <w:r w:rsidRPr="004E618B">
        <w:rPr>
          <w:rFonts w:ascii="Times New Roman" w:hAnsi="Times New Roman"/>
          <w:sz w:val="28"/>
          <w:szCs w:val="28"/>
          <w:lang w:val="vi-VN"/>
        </w:rPr>
        <w:t>Tiếp tục duy trì, củng cố và nâng cao chất lượng phổ cập giáo dục mầm non cho trẻ em 5 tuổi; phấn đấu hoàn thành phổ cập giáo dục mầm non cho trẻ mẫu giáo. Tỷ lệ huy động trẻ đến trường đạt 38% trẻ em trong độ tuổi nhà trẻ (</w:t>
      </w:r>
      <w:r w:rsidR="00BA60AD" w:rsidRPr="004E618B">
        <w:rPr>
          <w:rFonts w:ascii="Times New Roman" w:hAnsi="Times New Roman"/>
          <w:sz w:val="28"/>
          <w:szCs w:val="28"/>
          <w:lang w:val="vi-VN"/>
        </w:rPr>
        <w:t xml:space="preserve">trẻ em </w:t>
      </w:r>
      <w:r w:rsidRPr="004E618B">
        <w:rPr>
          <w:rFonts w:ascii="Times New Roman" w:hAnsi="Times New Roman"/>
          <w:sz w:val="28"/>
          <w:szCs w:val="28"/>
          <w:lang w:val="vi-VN"/>
        </w:rPr>
        <w:t>dân tộc thiểu số đạt 25%) và 97% trẻ em trong độ tuổi mẫu giáo.</w:t>
      </w:r>
    </w:p>
    <w:p w14:paraId="5AFBA223" w14:textId="77777777" w:rsidR="001A4BA6" w:rsidRPr="004E618B" w:rsidRDefault="001A4BA6"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Phấn đấu có 99,5% trẻ em mầm non đến trường được học 2 buổi/ngày. Chất lượng nuôi dưỡng, chăm sóc và giáo dục được nâng cao, đảm bảo trẻ em được phát triển toàn diện về thể chất, tình cảm, trí tuệ, thẩm mỹ, hình thành yếu tố đầu tiên của nhân cách, chuẩn bị vào học lớp 1.</w:t>
      </w:r>
    </w:p>
    <w:p w14:paraId="38705538" w14:textId="77777777" w:rsidR="001A4BA6" w:rsidRPr="004E618B" w:rsidRDefault="001A4BA6"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Phấn đấu tỷ lệ trường mầm non dân lập, tư thục đạt 30%, số trẻ em theo học tại các cơ sở giáo dục mầm non dân lập, tư thục đạt 35%.</w:t>
      </w:r>
    </w:p>
    <w:p w14:paraId="19BB87EA" w14:textId="317F8B55" w:rsidR="001A4BA6" w:rsidRPr="004E618B" w:rsidRDefault="001A4BA6" w:rsidP="00FE61F3">
      <w:pPr>
        <w:spacing w:before="120" w:after="0" w:line="240" w:lineRule="auto"/>
        <w:ind w:firstLine="567"/>
        <w:jc w:val="both"/>
        <w:rPr>
          <w:rFonts w:ascii="Times New Roman" w:eastAsia="Calibri" w:hAnsi="Times New Roman"/>
          <w:b/>
          <w:bCs/>
          <w:i/>
          <w:iCs/>
          <w:sz w:val="28"/>
          <w:szCs w:val="28"/>
          <w:lang w:val="vi-VN"/>
        </w:rPr>
      </w:pPr>
      <w:r w:rsidRPr="004E618B">
        <w:rPr>
          <w:rFonts w:ascii="Times New Roman" w:eastAsia="Calibri" w:hAnsi="Times New Roman"/>
          <w:b/>
          <w:bCs/>
          <w:i/>
          <w:iCs/>
          <w:sz w:val="28"/>
          <w:szCs w:val="28"/>
          <w:lang w:val="vi-VN"/>
        </w:rPr>
        <w:t>b) Giáo dục Tiểu học (có phụ lục chỉ tiêu kèm theo Phụ lục số 02)</w:t>
      </w:r>
    </w:p>
    <w:p w14:paraId="46B123FD" w14:textId="77777777" w:rsidR="001A4BA6" w:rsidRPr="004E618B" w:rsidRDefault="001A4BA6"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Duy trì vững chắc kết quả tỉnh đạt chuẩn phổ cập giáo dục tiểu học mức độ 3; phấn đấu tỉnh đạt chuẩn phổ cập trung học cơ sở mức độ 3.</w:t>
      </w:r>
    </w:p>
    <w:p w14:paraId="689ABEE3" w14:textId="2953319A" w:rsidR="001A4BA6" w:rsidRPr="004E618B" w:rsidRDefault="001A4BA6"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Tỷ lệ đi học đúng độ tuổi cấp tiểu học đạt 99,5%,</w:t>
      </w:r>
      <w:r w:rsidR="001C05D6" w:rsidRPr="004E618B">
        <w:rPr>
          <w:rFonts w:ascii="Times New Roman" w:hAnsi="Times New Roman"/>
          <w:sz w:val="28"/>
          <w:szCs w:val="28"/>
          <w:lang w:val="vi-VN"/>
        </w:rPr>
        <w:t xml:space="preserve"> T</w:t>
      </w:r>
      <w:r w:rsidRPr="004E618B">
        <w:rPr>
          <w:rFonts w:ascii="Times New Roman" w:hAnsi="Times New Roman"/>
          <w:sz w:val="28"/>
          <w:szCs w:val="28"/>
          <w:lang w:val="vi-VN"/>
        </w:rPr>
        <w:t>ỷ lệ chuyển cấp từ tiểu học lên trung học cơ sở đạt 99,5%, 100% học sinh tiểu học được học 2 buổi/ngày.</w:t>
      </w:r>
    </w:p>
    <w:p w14:paraId="2847AE26" w14:textId="40ECC339" w:rsidR="001A4BA6" w:rsidRPr="004E618B" w:rsidRDefault="001A4BA6" w:rsidP="00FE61F3">
      <w:pPr>
        <w:spacing w:before="120" w:after="0" w:line="240" w:lineRule="auto"/>
        <w:ind w:firstLine="567"/>
        <w:jc w:val="both"/>
        <w:rPr>
          <w:rFonts w:ascii="Times New Roman" w:hAnsi="Times New Roman"/>
          <w:b/>
          <w:bCs/>
          <w:spacing w:val="-4"/>
          <w:sz w:val="28"/>
          <w:szCs w:val="28"/>
          <w:lang w:val="vi-VN"/>
        </w:rPr>
      </w:pPr>
      <w:r w:rsidRPr="004E618B">
        <w:rPr>
          <w:rFonts w:ascii="Times New Roman" w:hAnsi="Times New Roman"/>
          <w:b/>
          <w:bCs/>
          <w:spacing w:val="-4"/>
          <w:sz w:val="28"/>
          <w:szCs w:val="28"/>
          <w:lang w:val="vi-VN"/>
        </w:rPr>
        <w:t xml:space="preserve">III. NHIỆM VỤ, GIẢI PHÁP CỤ THỂ (chi tiết tại </w:t>
      </w:r>
      <w:r w:rsidR="00242927" w:rsidRPr="004E618B">
        <w:rPr>
          <w:rFonts w:ascii="Times New Roman" w:hAnsi="Times New Roman"/>
          <w:b/>
          <w:bCs/>
          <w:spacing w:val="-4"/>
          <w:sz w:val="28"/>
          <w:szCs w:val="28"/>
          <w:lang w:val="vi-VN"/>
        </w:rPr>
        <w:t>P</w:t>
      </w:r>
      <w:r w:rsidRPr="004E618B">
        <w:rPr>
          <w:rFonts w:ascii="Times New Roman" w:hAnsi="Times New Roman"/>
          <w:b/>
          <w:bCs/>
          <w:spacing w:val="-4"/>
          <w:sz w:val="28"/>
          <w:szCs w:val="28"/>
          <w:lang w:val="vi-VN"/>
        </w:rPr>
        <w:t>hụ lục số 03 kèm theo)</w:t>
      </w:r>
    </w:p>
    <w:p w14:paraId="593AFBEB" w14:textId="77777777" w:rsidR="00C940C3" w:rsidRPr="004E618B" w:rsidRDefault="00C940C3" w:rsidP="00FE61F3">
      <w:pPr>
        <w:spacing w:before="120" w:after="0" w:line="240" w:lineRule="auto"/>
        <w:ind w:firstLine="567"/>
        <w:jc w:val="both"/>
        <w:rPr>
          <w:rFonts w:ascii="Times New Roman" w:eastAsia="Calibri" w:hAnsi="Times New Roman"/>
          <w:b/>
          <w:bCs/>
          <w:sz w:val="28"/>
          <w:szCs w:val="28"/>
          <w:lang w:val="vi-VN"/>
        </w:rPr>
      </w:pPr>
      <w:r w:rsidRPr="004E618B">
        <w:rPr>
          <w:rFonts w:ascii="Times New Roman" w:eastAsia="Calibri" w:hAnsi="Times New Roman"/>
          <w:b/>
          <w:bCs/>
          <w:sz w:val="28"/>
          <w:szCs w:val="28"/>
          <w:lang w:val="vi-VN"/>
        </w:rPr>
        <w:t>1. Tiếp tục rà soát, hoàn thiện hệ thống văn bản quy phạm pháp luật về giáo dục mầm non, tiểu học</w:t>
      </w:r>
    </w:p>
    <w:p w14:paraId="5F277F30" w14:textId="77777777" w:rsidR="00F94F79" w:rsidRPr="004E618B" w:rsidRDefault="00F94F79" w:rsidP="00FE61F3">
      <w:pPr>
        <w:spacing w:before="120" w:after="0" w:line="240" w:lineRule="auto"/>
        <w:ind w:firstLine="567"/>
        <w:jc w:val="both"/>
        <w:rPr>
          <w:rFonts w:ascii="Times New Roman" w:hAnsi="Times New Roman"/>
          <w:sz w:val="28"/>
          <w:szCs w:val="26"/>
          <w:lang w:val="vi-VN"/>
        </w:rPr>
      </w:pPr>
      <w:r w:rsidRPr="004E618B">
        <w:rPr>
          <w:rFonts w:ascii="Times New Roman" w:hAnsi="Times New Roman"/>
          <w:sz w:val="28"/>
          <w:szCs w:val="26"/>
          <w:lang w:val="vi-VN"/>
        </w:rPr>
        <w:t>- Đổi mới tư duy giáo dục một cách nhất quán, từ khâu quán triệt đến khâu tổ chức thực hiện các quan điểm, đường lối và chủ trương phát triển giáo dục của Đảng, từ nhận thức mục tiêu giáo dục đến nhận thức về các giải pháp, điều kiện đảm bảo để tạo chuyển biến căn bản và toàn diện giáo dục và đào tạo.</w:t>
      </w:r>
    </w:p>
    <w:p w14:paraId="0B28F289" w14:textId="27B48A06" w:rsidR="00F94F79" w:rsidRPr="004E618B" w:rsidRDefault="00F94F79" w:rsidP="00FE61F3">
      <w:pPr>
        <w:spacing w:before="120" w:after="0" w:line="240" w:lineRule="auto"/>
        <w:ind w:firstLine="567"/>
        <w:jc w:val="both"/>
        <w:rPr>
          <w:rFonts w:ascii="Times New Roman" w:hAnsi="Times New Roman"/>
          <w:sz w:val="28"/>
          <w:szCs w:val="26"/>
          <w:lang w:val="vi-VN"/>
        </w:rPr>
      </w:pPr>
      <w:r w:rsidRPr="004E618B">
        <w:rPr>
          <w:rFonts w:ascii="Times New Roman" w:hAnsi="Times New Roman"/>
          <w:sz w:val="28"/>
          <w:szCs w:val="26"/>
          <w:lang w:val="vi-VN"/>
        </w:rPr>
        <w:t xml:space="preserve">- Đổi mới quản lý nhà nước về giáo dục và đào tạo theo hướng tinh gọn, hiệu lực, hiệu quả; đẩy mạnh phân cấp, phân quyền trong quản lý nhà nước về giáo </w:t>
      </w:r>
      <w:r w:rsidRPr="004E618B">
        <w:rPr>
          <w:rFonts w:ascii="Times New Roman" w:hAnsi="Times New Roman"/>
          <w:sz w:val="28"/>
          <w:szCs w:val="26"/>
          <w:lang w:val="vi-VN"/>
        </w:rPr>
        <w:lastRenderedPageBreak/>
        <w:t>dục, bảo đảm tính hệ thống, liên thông trong quản lý giáo dục giữa cấp trung ương với địa phương và các cơ sở giáo dục.</w:t>
      </w:r>
    </w:p>
    <w:p w14:paraId="0E0F115F" w14:textId="7B916EEB" w:rsidR="0032248A" w:rsidRPr="004E618B" w:rsidRDefault="0032248A" w:rsidP="00FE61F3">
      <w:pPr>
        <w:spacing w:before="120" w:after="120" w:line="240" w:lineRule="auto"/>
        <w:ind w:firstLineChars="235" w:firstLine="658"/>
        <w:jc w:val="both"/>
        <w:rPr>
          <w:rFonts w:ascii="Times New Roman" w:eastAsia="Calibri" w:hAnsi="Times New Roman"/>
          <w:sz w:val="28"/>
          <w:szCs w:val="28"/>
          <w:lang w:val="vi-VN"/>
        </w:rPr>
      </w:pPr>
      <w:r w:rsidRPr="004E618B">
        <w:rPr>
          <w:rFonts w:ascii="Times New Roman" w:eastAsia="Calibri" w:hAnsi="Times New Roman"/>
          <w:sz w:val="28"/>
          <w:szCs w:val="28"/>
          <w:lang w:val="vi-VN"/>
        </w:rPr>
        <w:t>- Tập trung triển khai đồng bộ các quy định của pháp luật về giáo dục và đào tạo, nhất là kịp thời triển khai các quy định mới, các nội dung sửa đổi bổ sung phù hợp với phân quyền, phân cấp.</w:t>
      </w:r>
    </w:p>
    <w:p w14:paraId="731A1E1C" w14:textId="5D5B35E0" w:rsidR="0032248A" w:rsidRPr="004E618B" w:rsidRDefault="0032248A" w:rsidP="00FE61F3">
      <w:pPr>
        <w:widowControl w:val="0"/>
        <w:autoSpaceDE w:val="0"/>
        <w:autoSpaceDN w:val="0"/>
        <w:spacing w:before="120" w:after="120" w:line="240" w:lineRule="auto"/>
        <w:ind w:firstLineChars="235" w:firstLine="658"/>
        <w:jc w:val="both"/>
        <w:rPr>
          <w:rFonts w:ascii="Times New Roman" w:hAnsi="Times New Roman"/>
          <w:sz w:val="28"/>
          <w:szCs w:val="28"/>
          <w:lang w:val="vi-VN"/>
        </w:rPr>
      </w:pPr>
      <w:r w:rsidRPr="004E618B">
        <w:rPr>
          <w:rFonts w:ascii="Times New Roman" w:hAnsi="Times New Roman"/>
          <w:sz w:val="28"/>
          <w:szCs w:val="28"/>
          <w:lang w:val="vi-VN"/>
        </w:rPr>
        <w:t>- Triển khai kịp thời và có hiệu quả chính sách đối với trẻ em, học sinh tiểu học ở cơ sở giáo dục và các chính sách đội ngũ nhà giáo cán bộ quản lý giáo dục công tác tại vùng núi, vùng có điều kiện kinh tế - xã hội đặc biệt khó khăn</w:t>
      </w:r>
      <w:r w:rsidRPr="004E618B">
        <w:rPr>
          <w:rStyle w:val="FootnoteReference"/>
          <w:rFonts w:ascii="Times New Roman" w:hAnsi="Times New Roman"/>
          <w:sz w:val="28"/>
          <w:szCs w:val="28"/>
        </w:rPr>
        <w:footnoteReference w:id="2"/>
      </w:r>
      <w:r w:rsidR="00620D0D" w:rsidRPr="004E618B">
        <w:rPr>
          <w:rFonts w:ascii="Times New Roman" w:hAnsi="Times New Roman"/>
          <w:sz w:val="28"/>
          <w:szCs w:val="28"/>
          <w:lang w:val="vi-VN"/>
        </w:rPr>
        <w:t>.</w:t>
      </w:r>
    </w:p>
    <w:p w14:paraId="4C0205A4" w14:textId="55B93A6E" w:rsidR="0032248A" w:rsidRPr="004E618B" w:rsidRDefault="0032248A" w:rsidP="00FE61F3">
      <w:pPr>
        <w:spacing w:before="120" w:after="120" w:line="240" w:lineRule="auto"/>
        <w:ind w:firstLineChars="235" w:firstLine="658"/>
        <w:jc w:val="both"/>
        <w:rPr>
          <w:rFonts w:ascii="Times New Roman" w:eastAsia="Calibri" w:hAnsi="Times New Roman"/>
          <w:sz w:val="28"/>
          <w:szCs w:val="28"/>
          <w:lang w:val="vi-VN"/>
        </w:rPr>
      </w:pPr>
      <w:r w:rsidRPr="004E618B">
        <w:rPr>
          <w:rFonts w:ascii="Times New Roman" w:eastAsia="Calibri" w:hAnsi="Times New Roman"/>
          <w:sz w:val="28"/>
          <w:szCs w:val="28"/>
          <w:lang w:val="vi-VN"/>
        </w:rPr>
        <w:t xml:space="preserve">- Rà soát, kiến nghị cấp thẩm quyền sửa đổi, bổ sung, hoàn thiện cơ chế, chính sách, pháp luật về giáo dục và đào tạo có liên quan cấp học thuộc thẩm quyền địa phương nhằm tiếp tục đổi mới công tác quản lý giáo dục và đào tạo, quản trị nhà trường theo hướng khoa học, hiện đại, đồng bộ, liên thông, phù hợp với quá trình hội nhập quốc tế và thực tiễn địa phương. </w:t>
      </w:r>
    </w:p>
    <w:p w14:paraId="7CB3FEDC" w14:textId="196B34B7" w:rsidR="0032248A" w:rsidRPr="004E618B" w:rsidRDefault="0032248A" w:rsidP="00FE61F3">
      <w:pPr>
        <w:spacing w:before="120" w:after="0" w:line="240" w:lineRule="auto"/>
        <w:ind w:firstLine="567"/>
        <w:jc w:val="both"/>
        <w:rPr>
          <w:rFonts w:ascii="Times New Roman" w:hAnsi="Times New Roman"/>
          <w:sz w:val="28"/>
          <w:szCs w:val="26"/>
          <w:lang w:val="vi-VN"/>
        </w:rPr>
      </w:pPr>
      <w:r w:rsidRPr="004E618B">
        <w:rPr>
          <w:rFonts w:ascii="Times New Roman" w:hAnsi="Times New Roman"/>
          <w:sz w:val="28"/>
          <w:szCs w:val="26"/>
          <w:lang w:val="vi-VN"/>
        </w:rPr>
        <w:t xml:space="preserve">- Tham mưu cấp có thẩm quyền xây dựng, ban hành, triển khai kịp thời các cơ chế, chính sách </w:t>
      </w:r>
      <w:r w:rsidRPr="004E618B">
        <w:rPr>
          <w:rFonts w:ascii="Times New Roman" w:eastAsia="Calibri" w:hAnsi="Times New Roman"/>
          <w:sz w:val="28"/>
          <w:szCs w:val="28"/>
          <w:lang w:val="vi-VN"/>
        </w:rPr>
        <w:t xml:space="preserve">đặc thù của địa phương nhằm nâng cao chất lượng giáo dục </w:t>
      </w:r>
      <w:r w:rsidRPr="004E618B">
        <w:rPr>
          <w:rFonts w:ascii="Times New Roman" w:hAnsi="Times New Roman"/>
          <w:sz w:val="28"/>
          <w:szCs w:val="26"/>
          <w:lang w:val="vi-VN"/>
        </w:rPr>
        <w:t>giáo dục mầm non và tiểu học.</w:t>
      </w:r>
    </w:p>
    <w:p w14:paraId="3692AE4F" w14:textId="77777777" w:rsidR="00C940C3" w:rsidRPr="004E618B" w:rsidRDefault="00C940C3" w:rsidP="00FE61F3">
      <w:pPr>
        <w:spacing w:before="120" w:after="0" w:line="240" w:lineRule="auto"/>
        <w:ind w:firstLine="567"/>
        <w:jc w:val="both"/>
        <w:rPr>
          <w:rFonts w:ascii="Times New Roman" w:hAnsi="Times New Roman"/>
          <w:b/>
          <w:bCs/>
          <w:sz w:val="28"/>
          <w:szCs w:val="28"/>
          <w:lang w:val="vi-VN"/>
        </w:rPr>
      </w:pPr>
      <w:r w:rsidRPr="004E618B">
        <w:rPr>
          <w:rFonts w:ascii="Times New Roman" w:hAnsi="Times New Roman"/>
          <w:b/>
          <w:bCs/>
          <w:sz w:val="28"/>
          <w:szCs w:val="28"/>
          <w:lang w:val="vi-VN"/>
        </w:rPr>
        <w:t>2. Tiếp tục đổi mới quản lý giáo dục và quản trị các cơ sở giáo dục cấp mầm non, tiểu học</w:t>
      </w:r>
    </w:p>
    <w:p w14:paraId="44F5021C" w14:textId="67BD9A2D" w:rsidR="00D27BD7" w:rsidRPr="004E618B" w:rsidRDefault="00C940C3"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Các cơ sở giáo dục tiếp tục đổi mới công tác quản lý nhà nước về giáo dục</w:t>
      </w:r>
      <w:r w:rsidR="00A51D9E" w:rsidRPr="004E618B">
        <w:rPr>
          <w:rFonts w:ascii="Times New Roman" w:hAnsi="Times New Roman"/>
          <w:sz w:val="28"/>
          <w:szCs w:val="28"/>
          <w:lang w:val="vi-VN"/>
        </w:rPr>
        <w:t>. Tăng quyền tự chủ, tự chịu trách nhiệm gắn với nâng cao trách nhiệm giải trình, phát huy dân chủ của các cơ sở giáo dục</w:t>
      </w:r>
      <w:r w:rsidR="0037628B" w:rsidRPr="004E618B">
        <w:rPr>
          <w:rFonts w:ascii="Times New Roman" w:hAnsi="Times New Roman"/>
          <w:sz w:val="28"/>
          <w:szCs w:val="28"/>
          <w:lang w:val="vi-VN"/>
        </w:rPr>
        <w:t xml:space="preserve"> bảo </w:t>
      </w:r>
      <w:r w:rsidRPr="004E618B">
        <w:rPr>
          <w:rFonts w:ascii="Times New Roman" w:hAnsi="Times New Roman"/>
          <w:sz w:val="28"/>
          <w:szCs w:val="28"/>
          <w:lang w:val="vi-VN"/>
        </w:rPr>
        <w:t xml:space="preserve">đảm hiện đại, đồng bộ, liên thông, phù hợp với thực tiễn tại các xã, phường, đặc khu trong giáo dục mầm non, tiểu học. </w:t>
      </w:r>
    </w:p>
    <w:p w14:paraId="11DA3951" w14:textId="50A21CF3" w:rsidR="00C940C3"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w:t>
      </w:r>
      <w:r w:rsidR="00C940C3" w:rsidRPr="004E618B">
        <w:rPr>
          <w:rFonts w:ascii="Times New Roman" w:hAnsi="Times New Roman"/>
          <w:sz w:val="28"/>
          <w:szCs w:val="28"/>
          <w:lang w:val="vi-VN"/>
        </w:rPr>
        <w:t>Phối hợp tham mưu quy định về phân cấp phân quyền thực hiện nhiệm vụ quản lí nhà nước của chính quyền hai cấp đối với giáo dục mầm non</w:t>
      </w:r>
      <w:r w:rsidR="00F94F79" w:rsidRPr="004E618B">
        <w:rPr>
          <w:rFonts w:ascii="Times New Roman" w:hAnsi="Times New Roman"/>
          <w:sz w:val="28"/>
          <w:szCs w:val="28"/>
          <w:lang w:val="vi-VN"/>
        </w:rPr>
        <w:t>, giáo dục tiểu học</w:t>
      </w:r>
      <w:r w:rsidR="00C940C3" w:rsidRPr="004E618B">
        <w:rPr>
          <w:rFonts w:ascii="Times New Roman" w:hAnsi="Times New Roman"/>
          <w:sz w:val="28"/>
          <w:szCs w:val="28"/>
          <w:lang w:val="vi-VN"/>
        </w:rPr>
        <w:t xml:space="preserve">. Trong đó, </w:t>
      </w:r>
      <w:r w:rsidR="00F94F79" w:rsidRPr="004E618B">
        <w:rPr>
          <w:rFonts w:ascii="Times New Roman" w:hAnsi="Times New Roman"/>
          <w:sz w:val="28"/>
          <w:szCs w:val="28"/>
          <w:lang w:val="vi-VN"/>
        </w:rPr>
        <w:t xml:space="preserve">tiếp tục tăng cường quản lý việc </w:t>
      </w:r>
      <w:r w:rsidR="00C940C3" w:rsidRPr="004E618B">
        <w:rPr>
          <w:rFonts w:ascii="Times New Roman" w:hAnsi="Times New Roman"/>
          <w:sz w:val="28"/>
          <w:szCs w:val="28"/>
          <w:lang w:val="vi-VN"/>
        </w:rPr>
        <w:t>tổ chức và hoạt động nhóm trẻ độc lập, lớp mẫu giáo độc lập, lớp mầm non độc lập loại hình dân lập và tư thục trên địa bàn toàn tỉnh.</w:t>
      </w:r>
    </w:p>
    <w:p w14:paraId="2DF6A626" w14:textId="2401860B" w:rsidR="00D27BD7" w:rsidRPr="004E618B" w:rsidRDefault="00F94F79" w:rsidP="00FE61F3">
      <w:pPr>
        <w:spacing w:before="120" w:after="0" w:line="240" w:lineRule="auto"/>
        <w:ind w:firstLine="567"/>
        <w:jc w:val="both"/>
        <w:rPr>
          <w:rFonts w:ascii="Times New Roman" w:hAnsi="Times New Roman"/>
          <w:sz w:val="28"/>
          <w:szCs w:val="26"/>
          <w:lang w:val="vi-VN"/>
        </w:rPr>
      </w:pPr>
      <w:r w:rsidRPr="004E618B">
        <w:rPr>
          <w:rFonts w:ascii="Times New Roman" w:hAnsi="Times New Roman"/>
          <w:sz w:val="28"/>
          <w:szCs w:val="28"/>
          <w:lang w:val="vi-VN"/>
        </w:rPr>
        <w:t xml:space="preserve">- Tiếp tục đổi mới cơ chế quản trị cơ sở giáo dục theo hướng khoa học, hiện đại. </w:t>
      </w:r>
      <w:r w:rsidR="00C940C3" w:rsidRPr="004E618B">
        <w:rPr>
          <w:rFonts w:ascii="Times New Roman" w:hAnsi="Times New Roman"/>
          <w:sz w:val="28"/>
          <w:szCs w:val="28"/>
          <w:lang w:val="vi-VN"/>
        </w:rPr>
        <w:t xml:space="preserve">Tổ chức </w:t>
      </w:r>
      <w:r w:rsidR="00A51D9E" w:rsidRPr="004E618B">
        <w:rPr>
          <w:rFonts w:ascii="Times New Roman" w:hAnsi="Times New Roman"/>
          <w:sz w:val="28"/>
          <w:szCs w:val="28"/>
          <w:lang w:val="vi-VN"/>
        </w:rPr>
        <w:t xml:space="preserve">quản lý hiệu quả </w:t>
      </w:r>
      <w:r w:rsidR="00C940C3" w:rsidRPr="004E618B">
        <w:rPr>
          <w:rFonts w:ascii="Times New Roman" w:hAnsi="Times New Roman"/>
          <w:sz w:val="28"/>
          <w:szCs w:val="28"/>
          <w:lang w:val="vi-VN"/>
        </w:rPr>
        <w:t>chiến lược và kế hoạch giáo dục nhà trường đối với các cơ sở giáo dục mầm non, tiểu học trên địa bàn toàn tỉnh.</w:t>
      </w:r>
      <w:r w:rsidR="00D27BD7" w:rsidRPr="004E618B">
        <w:rPr>
          <w:rFonts w:ascii="Times New Roman" w:hAnsi="Times New Roman"/>
          <w:sz w:val="28"/>
          <w:szCs w:val="26"/>
          <w:lang w:val="vi-VN"/>
        </w:rPr>
        <w:t xml:space="preserve"> Tăng cường chất lượng của công tác lập kế hoạch và triển khai hành động đạt mục tiêu.</w:t>
      </w:r>
    </w:p>
    <w:p w14:paraId="7E7A994F" w14:textId="1BDFA6B4" w:rsidR="00A51D9E" w:rsidRPr="004E618B" w:rsidRDefault="00F94F79"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Đẩy mạnh thực hiện chuyển đổi số, ứng dụng trí tuệ nhân tạo trong quản lý giáo dục và quản trị nhà trường.</w:t>
      </w:r>
      <w:r w:rsidR="00A51D9E" w:rsidRPr="004E618B">
        <w:rPr>
          <w:rFonts w:ascii="Times New Roman" w:hAnsi="Times New Roman"/>
          <w:sz w:val="28"/>
          <w:szCs w:val="28"/>
          <w:lang w:val="vi-VN"/>
        </w:rPr>
        <w:t xml:space="preserve"> Triển khai thực hiện quản trị </w:t>
      </w:r>
      <w:r w:rsidR="00A51D9E" w:rsidRPr="004E618B">
        <w:rPr>
          <w:rFonts w:ascii="Times New Roman" w:hAnsi="Times New Roman"/>
          <w:i/>
          <w:iCs/>
          <w:sz w:val="28"/>
          <w:szCs w:val="28"/>
          <w:lang w:val="vi-VN"/>
        </w:rPr>
        <w:t>(hồ sơ quản trị, sổ sách, kế hoạch giáo dục nhà trường, kế hoạch tổ chuyên môn, kế hoạch dạy học…)</w:t>
      </w:r>
      <w:r w:rsidR="00A51D9E" w:rsidRPr="004E618B">
        <w:rPr>
          <w:rFonts w:ascii="Times New Roman" w:hAnsi="Times New Roman"/>
          <w:sz w:val="28"/>
          <w:szCs w:val="28"/>
          <w:lang w:val="vi-VN"/>
        </w:rPr>
        <w:t xml:space="preserve"> </w:t>
      </w:r>
      <w:r w:rsidR="00A51D9E" w:rsidRPr="004E618B">
        <w:rPr>
          <w:rFonts w:ascii="Times New Roman" w:hAnsi="Times New Roman"/>
          <w:sz w:val="28"/>
          <w:szCs w:val="28"/>
          <w:lang w:val="vi-VN"/>
        </w:rPr>
        <w:lastRenderedPageBreak/>
        <w:t>trên môi trường số bắt đầu từ năm học 2025-2026 tại các cơ sở giáo dục cấp mầm non, tiểu học.</w:t>
      </w:r>
    </w:p>
    <w:p w14:paraId="55D428BB" w14:textId="49651D1C" w:rsidR="00F94F79" w:rsidRPr="004E618B" w:rsidRDefault="00F94F79"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Tăng cường và nâng cao chất lượng, hiệu lực, hiệu quả công tác kiểm tra, giám sát về giáo dục. </w:t>
      </w:r>
    </w:p>
    <w:p w14:paraId="74292707" w14:textId="77777777" w:rsidR="00A51D9E" w:rsidRPr="004E618B" w:rsidRDefault="00A51D9E" w:rsidP="00FE61F3">
      <w:pPr>
        <w:spacing w:before="120" w:after="0" w:line="240" w:lineRule="auto"/>
        <w:ind w:firstLine="567"/>
        <w:jc w:val="both"/>
        <w:rPr>
          <w:rFonts w:ascii="Times New Roman" w:hAnsi="Times New Roman"/>
          <w:b/>
          <w:sz w:val="28"/>
          <w:szCs w:val="28"/>
          <w:lang w:val="vi-VN"/>
        </w:rPr>
      </w:pPr>
      <w:bookmarkStart w:id="1" w:name="dieu_3"/>
      <w:r w:rsidRPr="004E618B">
        <w:rPr>
          <w:rFonts w:ascii="Times New Roman" w:hAnsi="Times New Roman"/>
          <w:b/>
          <w:sz w:val="28"/>
          <w:szCs w:val="28"/>
          <w:lang w:val="vi-VN"/>
        </w:rPr>
        <w:t>3. Thực hiện công bằng trong tiếp cận giáo dục</w:t>
      </w:r>
      <w:bookmarkEnd w:id="1"/>
    </w:p>
    <w:p w14:paraId="3693CEB4" w14:textId="2DCB2AFC" w:rsidR="00A51D9E"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Ưu tiên đảm bảo công bằng trong tiếp cận giáo dục, đáp ứng nhu cầu tất cả các đối tượng người học. </w:t>
      </w:r>
    </w:p>
    <w:p w14:paraId="1C7DAF2E" w14:textId="77777777" w:rsidR="00A51D9E"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Phổ cập giáo dục mầm non cho trẻ mẫu giáo (3-5 tuổi) và giáo dục bắt buộc đối với cấp tiểu học.</w:t>
      </w:r>
    </w:p>
    <w:p w14:paraId="1CB63C0C" w14:textId="77777777" w:rsidR="00A51D9E"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Có chính sách hỗ trợ trẻ dưới 36 tháng tuổi được vào học ở nhà trẻ, nhất là vùng có điều kiện kinh tế - xã hội đặc biệt khó khăn, khu công nghiệp, khu chế xuất, khu đô thị đông dân cư.</w:t>
      </w:r>
    </w:p>
    <w:p w14:paraId="162A6504" w14:textId="77777777" w:rsidR="00A51D9E"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Ưu tiên đầu tư cơ sở vật chất, thiết bị dạy học cho vùng đồng bào dân tộc thiểu số và miền núi, vùng có điều kiện kinh tế - xã hội đặc biệt khó khăn.</w:t>
      </w:r>
    </w:p>
    <w:p w14:paraId="7DC467AA" w14:textId="47C31348" w:rsidR="006A4493"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Bảo đảm quyền được tiếp cận giáo dục có chất lượng cho người khuyết tật.</w:t>
      </w:r>
      <w:r w:rsidR="006A4493" w:rsidRPr="004E618B">
        <w:rPr>
          <w:rFonts w:ascii="Times New Roman" w:hAnsi="Times New Roman"/>
          <w:sz w:val="28"/>
          <w:szCs w:val="28"/>
          <w:lang w:val="vi-VN"/>
        </w:rPr>
        <w:t xml:space="preserve"> Tham mưu hướng dẫn, tiếp tục tăng cường phương thức giáo dục hòa nhập, nhằm bảo đảm quyền được tiếp cận giáo dục có chất lượng cho người khuyết tật trong cơ sở giáo dục mầm non, tiểu học. </w:t>
      </w:r>
    </w:p>
    <w:p w14:paraId="04B0FD65" w14:textId="64332E33" w:rsidR="00A51D9E" w:rsidRPr="004E618B" w:rsidRDefault="00A51D9E"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Tiếp tục hoàn thiện chính sách hỗ trợ cho người học: chính sách tín dụng giáo dục, học bổng, trợ cấp xã hội cho người học; chính sách miễn, giảm học phí và hỗ trợ tiền đóng học phí và chi phí sinh hoạt; chế  độ, chính sách dành cho học sinh người dân tộc</w:t>
      </w:r>
      <w:r w:rsidR="00620D0D" w:rsidRPr="004E618B">
        <w:rPr>
          <w:rFonts w:ascii="Times New Roman" w:hAnsi="Times New Roman"/>
          <w:sz w:val="28"/>
          <w:szCs w:val="28"/>
          <w:lang w:val="vi-VN"/>
        </w:rPr>
        <w:t>.</w:t>
      </w:r>
    </w:p>
    <w:p w14:paraId="1C1A9DEB" w14:textId="2639CFB8" w:rsidR="006A4493" w:rsidRPr="004E618B" w:rsidRDefault="006A4493"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Tiếp tục triển khai các hoạt động, giải pháp nhằm nâng cao hiệu quả công tác </w:t>
      </w:r>
      <w:r w:rsidR="00D27BD7" w:rsidRPr="004E618B">
        <w:rPr>
          <w:rFonts w:ascii="Times New Roman" w:hAnsi="Times New Roman"/>
          <w:sz w:val="28"/>
          <w:szCs w:val="28"/>
          <w:lang w:val="vi-VN"/>
        </w:rPr>
        <w:t xml:space="preserve">phổ cập mẫu giáo, phổ cập giáo dục tiểu học và </w:t>
      </w:r>
      <w:r w:rsidRPr="004E618B">
        <w:rPr>
          <w:rFonts w:ascii="Times New Roman" w:hAnsi="Times New Roman"/>
          <w:sz w:val="28"/>
          <w:szCs w:val="28"/>
          <w:lang w:val="vi-VN"/>
        </w:rPr>
        <w:t>xóa mù chữ</w:t>
      </w:r>
      <w:r w:rsidR="00D27BD7" w:rsidRPr="004E618B">
        <w:rPr>
          <w:rFonts w:ascii="Times New Roman" w:hAnsi="Times New Roman"/>
          <w:sz w:val="28"/>
          <w:szCs w:val="28"/>
          <w:lang w:val="vi-VN"/>
        </w:rPr>
        <w:t xml:space="preserve"> cho người lớn.</w:t>
      </w:r>
    </w:p>
    <w:p w14:paraId="44290FCC" w14:textId="1D6D83C1" w:rsidR="006A4493" w:rsidRPr="004E618B" w:rsidRDefault="006A4493"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Tham mưu Ủy ban nhân dân tỉnh ban hành </w:t>
      </w:r>
      <w:r w:rsidR="00D27BD7" w:rsidRPr="004E618B">
        <w:rPr>
          <w:rFonts w:ascii="Times New Roman" w:hAnsi="Times New Roman"/>
          <w:sz w:val="28"/>
          <w:szCs w:val="28"/>
          <w:lang w:val="vi-VN"/>
        </w:rPr>
        <w:t xml:space="preserve">Đề án, </w:t>
      </w:r>
      <w:r w:rsidRPr="004E618B">
        <w:rPr>
          <w:rFonts w:ascii="Times New Roman" w:hAnsi="Times New Roman"/>
          <w:sz w:val="28"/>
          <w:szCs w:val="28"/>
          <w:lang w:val="vi-VN"/>
        </w:rPr>
        <w:t xml:space="preserve">Kế hoạch triển khai </w:t>
      </w:r>
      <w:r w:rsidR="00D27BD7" w:rsidRPr="004E618B">
        <w:rPr>
          <w:rFonts w:ascii="Times New Roman" w:hAnsi="Times New Roman"/>
          <w:sz w:val="28"/>
          <w:szCs w:val="28"/>
          <w:lang w:val="vi-VN"/>
        </w:rPr>
        <w:t xml:space="preserve">nhằm </w:t>
      </w:r>
      <w:r w:rsidR="00125D91" w:rsidRPr="004E618B">
        <w:rPr>
          <w:rFonts w:ascii="Times New Roman" w:hAnsi="Times New Roman"/>
          <w:sz w:val="28"/>
          <w:szCs w:val="28"/>
          <w:lang w:val="vi-VN" w:eastAsia="vi-VN" w:bidi="th-TH"/>
        </w:rPr>
        <w:t>triển khai thực hiện các nhiệm vụ được giao có liên quan đến chương trình GDMN, chương trình GDPT 2018 cấp tiểu học và các điều kiện đảm bảo thực hiện Chương trình</w:t>
      </w:r>
      <w:r w:rsidR="00125D91" w:rsidRPr="004E618B">
        <w:rPr>
          <w:rFonts w:ascii="Times New Roman" w:eastAsia="Calibri" w:hAnsi="Times New Roman"/>
          <w:bCs/>
          <w:sz w:val="28"/>
          <w:szCs w:val="28"/>
          <w:lang w:val="vi-VN" w:bidi="th-TH"/>
        </w:rPr>
        <w:t xml:space="preserve"> (</w:t>
      </w:r>
      <w:r w:rsidR="00125D91" w:rsidRPr="004E618B">
        <w:rPr>
          <w:rFonts w:ascii="Times New Roman" w:eastAsia="Calibri" w:hAnsi="Times New Roman"/>
          <w:bCs/>
          <w:i/>
          <w:iCs/>
          <w:sz w:val="28"/>
          <w:szCs w:val="28"/>
          <w:lang w:val="vi-VN" w:bidi="th-TH"/>
        </w:rPr>
        <w:t xml:space="preserve">Nâng cao chất lượng giáo dục vùng dân tộc thiểu số; </w:t>
      </w:r>
      <w:r w:rsidRPr="004E618B">
        <w:rPr>
          <w:rFonts w:ascii="Times New Roman" w:hAnsi="Times New Roman"/>
          <w:i/>
          <w:iCs/>
          <w:sz w:val="28"/>
          <w:szCs w:val="28"/>
          <w:lang w:val="vi-VN"/>
        </w:rPr>
        <w:t xml:space="preserve">tăng cường tiếng Việt </w:t>
      </w:r>
      <w:r w:rsidR="00125D91" w:rsidRPr="004E618B">
        <w:rPr>
          <w:rFonts w:ascii="Times New Roman" w:hAnsi="Times New Roman"/>
          <w:i/>
          <w:iCs/>
          <w:sz w:val="28"/>
          <w:szCs w:val="28"/>
          <w:lang w:val="vi-VN"/>
        </w:rPr>
        <w:t>trên cơ sở tiếng m</w:t>
      </w:r>
      <w:r w:rsidR="007978FF" w:rsidRPr="004E618B">
        <w:rPr>
          <w:rFonts w:ascii="Times New Roman" w:hAnsi="Times New Roman"/>
          <w:i/>
          <w:iCs/>
          <w:sz w:val="28"/>
          <w:szCs w:val="28"/>
          <w:lang w:val="vi-VN"/>
        </w:rPr>
        <w:t>ẹ</w:t>
      </w:r>
      <w:r w:rsidR="00125D91" w:rsidRPr="004E618B">
        <w:rPr>
          <w:rFonts w:ascii="Times New Roman" w:hAnsi="Times New Roman"/>
          <w:i/>
          <w:iCs/>
          <w:sz w:val="28"/>
          <w:szCs w:val="28"/>
          <w:lang w:val="vi-VN"/>
        </w:rPr>
        <w:t xml:space="preserve"> đẻ</w:t>
      </w:r>
      <w:r w:rsidRPr="004E618B">
        <w:rPr>
          <w:rFonts w:ascii="Times New Roman" w:hAnsi="Times New Roman"/>
          <w:i/>
          <w:iCs/>
          <w:sz w:val="28"/>
          <w:szCs w:val="28"/>
          <w:lang w:val="vi-VN"/>
        </w:rPr>
        <w:t xml:space="preserve"> trên địa bàn tỉnh Quảng Ngãi</w:t>
      </w:r>
      <w:r w:rsidR="007978FF" w:rsidRPr="004E618B">
        <w:rPr>
          <w:rFonts w:ascii="Times New Roman" w:hAnsi="Times New Roman"/>
          <w:i/>
          <w:iCs/>
          <w:sz w:val="28"/>
          <w:szCs w:val="28"/>
          <w:lang w:val="vi-VN"/>
        </w:rPr>
        <w:t>; Kế hoạch h</w:t>
      </w:r>
      <w:r w:rsidR="00125D91" w:rsidRPr="004E618B">
        <w:rPr>
          <w:rFonts w:ascii="Times New Roman" w:hAnsi="Times New Roman"/>
          <w:i/>
          <w:iCs/>
          <w:sz w:val="28"/>
          <w:szCs w:val="28"/>
          <w:lang w:val="nl-NL" w:bidi="th-TH"/>
        </w:rPr>
        <w:t>ỗ trợ phát triển giáo</w:t>
      </w:r>
      <w:r w:rsidR="00125D91" w:rsidRPr="004E618B">
        <w:rPr>
          <w:rFonts w:ascii="Times New Roman" w:hAnsi="Times New Roman"/>
          <w:i/>
          <w:iCs/>
          <w:sz w:val="28"/>
          <w:szCs w:val="28"/>
          <w:lang w:val="vi-VN" w:bidi="th-TH"/>
        </w:rPr>
        <w:t xml:space="preserve"> dục mầm non</w:t>
      </w:r>
      <w:r w:rsidR="00125D91" w:rsidRPr="004E618B">
        <w:rPr>
          <w:rFonts w:ascii="Times New Roman" w:hAnsi="Times New Roman"/>
          <w:i/>
          <w:iCs/>
          <w:sz w:val="28"/>
          <w:szCs w:val="28"/>
          <w:lang w:val="nl-NL" w:bidi="th-TH"/>
        </w:rPr>
        <w:t xml:space="preserve"> vùng khó khăn</w:t>
      </w:r>
      <w:r w:rsidR="007978FF" w:rsidRPr="004E618B">
        <w:rPr>
          <w:rFonts w:ascii="Times New Roman" w:hAnsi="Times New Roman"/>
          <w:sz w:val="28"/>
          <w:szCs w:val="28"/>
          <w:lang w:val="nl-NL" w:bidi="th-TH"/>
        </w:rPr>
        <w:t>...).</w:t>
      </w:r>
    </w:p>
    <w:p w14:paraId="53A62550" w14:textId="77777777" w:rsidR="00A514D1" w:rsidRPr="004E618B" w:rsidRDefault="00A514D1" w:rsidP="00FE61F3">
      <w:pPr>
        <w:spacing w:before="120" w:after="0" w:line="240" w:lineRule="auto"/>
        <w:ind w:firstLine="567"/>
        <w:jc w:val="both"/>
        <w:rPr>
          <w:rFonts w:ascii="Times New Roman" w:hAnsi="Times New Roman"/>
          <w:b/>
          <w:sz w:val="28"/>
          <w:szCs w:val="28"/>
          <w:lang w:val="vi-VN"/>
        </w:rPr>
      </w:pPr>
      <w:bookmarkStart w:id="2" w:name="dieu_4"/>
      <w:r w:rsidRPr="004E618B">
        <w:rPr>
          <w:rFonts w:ascii="Times New Roman" w:hAnsi="Times New Roman"/>
          <w:b/>
          <w:sz w:val="28"/>
          <w:szCs w:val="28"/>
          <w:lang w:val="vi-VN"/>
        </w:rPr>
        <w:t>4. Phát triển mạng lưới cơ sở giáo dục đáp ứng nhu cầu học tập của người dân</w:t>
      </w:r>
      <w:bookmarkEnd w:id="2"/>
    </w:p>
    <w:p w14:paraId="27F250AC" w14:textId="3FD0D33A" w:rsidR="00A514D1" w:rsidRPr="004E618B" w:rsidRDefault="00A514D1"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Phát triển hệ thống giáo dục theo hướng mở, học tập suốt đời, xây dựng xã hội học tập</w:t>
      </w:r>
      <w:r w:rsidR="00AD3382" w:rsidRPr="004E618B">
        <w:rPr>
          <w:rFonts w:ascii="Times New Roman" w:hAnsi="Times New Roman"/>
          <w:sz w:val="28"/>
          <w:szCs w:val="28"/>
          <w:lang w:val="vi-VN"/>
        </w:rPr>
        <w:t>.</w:t>
      </w:r>
    </w:p>
    <w:p w14:paraId="160D8B76" w14:textId="4F0F77CE" w:rsidR="00A514D1" w:rsidRPr="004E618B" w:rsidRDefault="00A514D1" w:rsidP="00FE61F3">
      <w:pPr>
        <w:spacing w:before="120" w:after="0" w:line="240" w:lineRule="auto"/>
        <w:ind w:firstLine="567"/>
        <w:jc w:val="both"/>
        <w:rPr>
          <w:rFonts w:ascii="Times New Roman" w:hAnsi="Times New Roman"/>
          <w:strike/>
          <w:sz w:val="28"/>
          <w:szCs w:val="28"/>
          <w:lang w:val="vi-VN"/>
        </w:rPr>
      </w:pPr>
      <w:r w:rsidRPr="004E618B">
        <w:rPr>
          <w:rFonts w:ascii="Times New Roman" w:hAnsi="Times New Roman"/>
          <w:sz w:val="28"/>
          <w:szCs w:val="28"/>
          <w:lang w:val="vi-VN"/>
        </w:rPr>
        <w:t xml:space="preserve">- Tiếp tục rà soát, sắp xếp mạng lưới cơ sở giáo dục mầm non và tiểu học phù hợp với nhu cầu và điều kiện thực tế của mỗi địa phương đáp ứng yêu cầu phổ cập giáo dục mầm non cho trẻ mẫu giáo (3-5 tuổi), tiểu học </w:t>
      </w:r>
      <w:r w:rsidRPr="004E618B">
        <w:rPr>
          <w:rFonts w:ascii="Times New Roman" w:hAnsi="Times New Roman"/>
          <w:strike/>
          <w:sz w:val="28"/>
          <w:szCs w:val="28"/>
          <w:lang w:val="vi-VN"/>
        </w:rPr>
        <w:t>để thực hiện giáo dục.</w:t>
      </w:r>
    </w:p>
    <w:p w14:paraId="20ABF174" w14:textId="570DB6E5" w:rsidR="00A514D1" w:rsidRPr="004E618B" w:rsidRDefault="00A514D1"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lastRenderedPageBreak/>
        <w:t>- Nghiên cứu phát triển các mô hình mới như trường học số, trường học thông minh, trường học hạnh phúc, trường chất lượng cao, trường công lập tự chủ…</w:t>
      </w:r>
      <w:r w:rsidR="00E37B03" w:rsidRPr="004E618B">
        <w:rPr>
          <w:rFonts w:ascii="Times New Roman" w:hAnsi="Times New Roman"/>
          <w:sz w:val="28"/>
          <w:szCs w:val="28"/>
          <w:lang w:val="vi-VN"/>
        </w:rPr>
        <w:t xml:space="preserve">; phát triển các cơ sở giáo dục mầm non độc lập tư thục đáp ứng nhu cầu người dân; tiếp tục tăng cường hiệu lực, hiệu quả của </w:t>
      </w:r>
      <w:r w:rsidR="00AD3382" w:rsidRPr="004E618B">
        <w:rPr>
          <w:rFonts w:ascii="Times New Roman" w:hAnsi="Times New Roman"/>
          <w:sz w:val="28"/>
          <w:szCs w:val="28"/>
          <w:lang w:val="vi-VN"/>
        </w:rPr>
        <w:t>t</w:t>
      </w:r>
      <w:r w:rsidR="00E37B03" w:rsidRPr="004E618B">
        <w:rPr>
          <w:rFonts w:ascii="Times New Roman" w:hAnsi="Times New Roman"/>
          <w:sz w:val="28"/>
          <w:szCs w:val="28"/>
          <w:lang w:val="vi-VN"/>
        </w:rPr>
        <w:t>rường mầm non, tiểu học thực hành sư phạm.</w:t>
      </w:r>
    </w:p>
    <w:p w14:paraId="7F5AC2D5" w14:textId="797E53BB" w:rsidR="00A514D1" w:rsidRPr="004E618B" w:rsidRDefault="00A514D1"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Triển khai hiệu quả Quy hoạch hệ thống cơ sở giáo dục chuyên biệt đối với người khuyết tật và hệ thống trung tâm hỗ trợ phát triển giáo dục hòa nhập </w:t>
      </w:r>
      <w:r w:rsidR="00AD3382" w:rsidRPr="004E618B">
        <w:rPr>
          <w:rFonts w:ascii="Times New Roman" w:hAnsi="Times New Roman"/>
          <w:sz w:val="28"/>
          <w:szCs w:val="28"/>
          <w:lang w:val="vi-VN"/>
        </w:rPr>
        <w:t xml:space="preserve">giai đoạn </w:t>
      </w:r>
      <w:r w:rsidRPr="004E618B">
        <w:rPr>
          <w:rFonts w:ascii="Times New Roman" w:hAnsi="Times New Roman"/>
          <w:sz w:val="28"/>
          <w:szCs w:val="28"/>
          <w:lang w:val="vi-VN"/>
        </w:rPr>
        <w:t>2026 - 2030, tầm nhìn đến năm 2045.</w:t>
      </w:r>
    </w:p>
    <w:p w14:paraId="57F16176" w14:textId="53AE7FF1" w:rsidR="00A514D1" w:rsidRPr="004E618B" w:rsidRDefault="00A514D1"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Rà soát, ưu tiên bố trí đủ quỹ đất để xây dựng cơ sở giáo dục</w:t>
      </w:r>
      <w:r w:rsidR="00AD3382" w:rsidRPr="004E618B">
        <w:rPr>
          <w:rFonts w:ascii="Times New Roman" w:hAnsi="Times New Roman"/>
          <w:sz w:val="28"/>
          <w:szCs w:val="28"/>
          <w:lang w:val="vi-VN"/>
        </w:rPr>
        <w:t xml:space="preserve"> mầm non, tiểu học.</w:t>
      </w:r>
    </w:p>
    <w:p w14:paraId="18BEEF3B" w14:textId="77777777" w:rsidR="00544AE8" w:rsidRPr="004E618B" w:rsidRDefault="00544AE8" w:rsidP="00FE61F3">
      <w:pPr>
        <w:spacing w:before="120" w:after="0" w:line="240" w:lineRule="auto"/>
        <w:ind w:firstLine="567"/>
        <w:jc w:val="both"/>
        <w:rPr>
          <w:rFonts w:ascii="Times New Roman" w:hAnsi="Times New Roman"/>
          <w:b/>
          <w:sz w:val="28"/>
          <w:szCs w:val="28"/>
          <w:lang w:val="vi-VN"/>
        </w:rPr>
      </w:pPr>
      <w:bookmarkStart w:id="3" w:name="dieu_6"/>
      <w:r w:rsidRPr="004E618B">
        <w:rPr>
          <w:rFonts w:ascii="Times New Roman" w:hAnsi="Times New Roman"/>
          <w:b/>
          <w:sz w:val="28"/>
          <w:szCs w:val="28"/>
          <w:lang w:val="vi-VN"/>
        </w:rPr>
        <w:t>6. Phát triển đội ngũ nhà giáo và cán bộ quản lý giáo dục</w:t>
      </w:r>
      <w:bookmarkEnd w:id="3"/>
    </w:p>
    <w:p w14:paraId="6FEC566A" w14:textId="0C7B242C" w:rsidR="00544AE8"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Xây dựng đội ngũ nhà giáo, cán bộ quản lý giáo dục, nhân viên cấp mầm non, tiểu học đủ về số lượng, bảo đảm về chất lượng, hợp lý và đồng bộ về cơ cấu đội ngũ, đạt chuẩn nghề nghiệp. </w:t>
      </w:r>
    </w:p>
    <w:p w14:paraId="4214F0E6" w14:textId="77777777" w:rsidR="00544AE8"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Đổi mới nội dung, phương pháp, hình thức đào tạo, bồi dưỡng đội ngũ nhà giáo, cán bộ quản lý giáo dục. </w:t>
      </w:r>
    </w:p>
    <w:p w14:paraId="386A849E" w14:textId="77777777" w:rsidR="00544AE8"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Đổi mới, hoàn thiện cơ chế, chính sách tuyển dụng, quản lý sử dụng, đãi ngộ, trọng dụng nhân tài… </w:t>
      </w:r>
    </w:p>
    <w:p w14:paraId="696E6BCD" w14:textId="2656203E" w:rsidR="00544AE8"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Thực hiện chính sách khuyến khích, ưu đãi đội ngũ nhà giáo, cán bộ quản lý, nhân viên ngành giáo dục công tác tại vùng núi, vùng có điều kiện kinh tế - xã hội đặc biệt khó khăn.</w:t>
      </w:r>
    </w:p>
    <w:p w14:paraId="26C13EB0" w14:textId="3A5F2EA9" w:rsidR="0072540B" w:rsidRPr="004E618B" w:rsidRDefault="0072540B" w:rsidP="00FE61F3">
      <w:pPr>
        <w:spacing w:before="120" w:after="0" w:line="240" w:lineRule="auto"/>
        <w:ind w:firstLine="567"/>
        <w:jc w:val="both"/>
        <w:rPr>
          <w:rFonts w:ascii="Times New Roman" w:hAnsi="Times New Roman"/>
          <w:b/>
          <w:sz w:val="28"/>
          <w:szCs w:val="28"/>
          <w:lang w:val="vi-VN"/>
        </w:rPr>
      </w:pPr>
      <w:bookmarkStart w:id="4" w:name="dieu_7"/>
      <w:r w:rsidRPr="004E618B">
        <w:rPr>
          <w:rFonts w:ascii="Times New Roman" w:hAnsi="Times New Roman"/>
          <w:b/>
          <w:sz w:val="28"/>
          <w:szCs w:val="28"/>
          <w:lang w:val="vi-VN"/>
        </w:rPr>
        <w:t>7. Bảo đảm nguồn lực tài chính và cơ sở vật chất cho phát triển giáo dục</w:t>
      </w:r>
      <w:bookmarkEnd w:id="4"/>
      <w:r w:rsidRPr="004E618B">
        <w:rPr>
          <w:rFonts w:ascii="Times New Roman" w:hAnsi="Times New Roman"/>
          <w:b/>
          <w:sz w:val="28"/>
          <w:szCs w:val="28"/>
          <w:lang w:val="vi-VN"/>
        </w:rPr>
        <w:t xml:space="preserve"> mầm non, tiểu học</w:t>
      </w:r>
    </w:p>
    <w:p w14:paraId="5E8EB0CA" w14:textId="45E71D17" w:rsidR="0072540B" w:rsidRPr="004E618B" w:rsidRDefault="0072540B"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Phối hợp tham mưu bố trí ngân sách nhà nước chi cho giáo dục, đào tạo bảo đảm đạt tối thiểu 20% tổng chi ngân sách nhà nước.</w:t>
      </w:r>
    </w:p>
    <w:p w14:paraId="55CF3B0F" w14:textId="62BB26A0" w:rsidR="00650F51" w:rsidRPr="004E618B" w:rsidRDefault="0072540B"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Phối hợp tham mưu ngân sách nhà nước bảo đảm kinh phí cho giáo dục bắt buộc. </w:t>
      </w:r>
      <w:r w:rsidR="00650F51" w:rsidRPr="004E618B">
        <w:rPr>
          <w:rFonts w:ascii="Times New Roman" w:hAnsi="Times New Roman"/>
          <w:sz w:val="28"/>
          <w:szCs w:val="28"/>
          <w:lang w:val="vi-VN"/>
        </w:rPr>
        <w:t>Phối hợp xây dựng, triển khai chương trình tăng cường cơ sở vật chất cho giáo dục tiểu học bảo đảm điều kiện tối thiểu thực hiện chương trình.</w:t>
      </w:r>
    </w:p>
    <w:p w14:paraId="5C7B30AB" w14:textId="415A5B65" w:rsidR="00650F51" w:rsidRPr="004E618B" w:rsidRDefault="00650F51" w:rsidP="00FE61F3">
      <w:pPr>
        <w:spacing w:before="120" w:after="0" w:line="240" w:lineRule="auto"/>
        <w:ind w:firstLine="567"/>
        <w:jc w:val="both"/>
        <w:rPr>
          <w:rFonts w:ascii="Times New Roman" w:eastAsia="Arial" w:hAnsi="Times New Roman"/>
          <w:bCs/>
          <w:sz w:val="28"/>
          <w:szCs w:val="28"/>
          <w:lang w:val="nl-NL"/>
        </w:rPr>
      </w:pPr>
      <w:r w:rsidRPr="004E618B">
        <w:rPr>
          <w:rFonts w:ascii="Times New Roman" w:hAnsi="Times New Roman"/>
          <w:sz w:val="28"/>
          <w:szCs w:val="28"/>
          <w:lang w:val="vi-VN"/>
        </w:rPr>
        <w:t xml:space="preserve">- </w:t>
      </w:r>
      <w:r w:rsidRPr="004E618B">
        <w:rPr>
          <w:rFonts w:ascii="Times New Roman" w:hAnsi="Times New Roman"/>
          <w:spacing w:val="6"/>
          <w:sz w:val="28"/>
          <w:szCs w:val="28"/>
          <w:lang w:val="nl-NL"/>
        </w:rPr>
        <w:t>Phối hợp tham mưu ngân sách phát triển mạng lưới trường, lớp và bảo đảm cơ sở vật chất, trang thiết bị dạy học theo quy định; phát triển đội ngũ giáo viên mầm non đảm bảo quy định; bảo đảm chế độ, chính sách đối với trẻ em từ 3 đến 5 tuổi, đội ngũ cán bộ quản lý, giáo viên, nhân viên trong các cơ sở giáo dục mầm non.</w:t>
      </w:r>
      <w:r w:rsidRPr="004E618B">
        <w:rPr>
          <w:rFonts w:ascii="Times New Roman" w:eastAsia="Arial" w:hAnsi="Times New Roman"/>
          <w:bCs/>
          <w:sz w:val="28"/>
          <w:szCs w:val="28"/>
          <w:lang w:val="nl-NL"/>
        </w:rPr>
        <w:t xml:space="preserve"> </w:t>
      </w:r>
      <w:r w:rsidR="0072540B" w:rsidRPr="004E618B">
        <w:rPr>
          <w:rFonts w:ascii="Times New Roman" w:hAnsi="Times New Roman"/>
          <w:sz w:val="28"/>
          <w:szCs w:val="28"/>
          <w:lang w:val="vi-VN"/>
        </w:rPr>
        <w:t>Ưu tiên đầu tư cho vùng đồng bào dân tộc thiểu số và miền núi, vùng có điều kiện kinh tế - xã hội đặc biệt khó khăn.</w:t>
      </w:r>
      <w:r w:rsidRPr="004E618B">
        <w:rPr>
          <w:rFonts w:ascii="Times New Roman" w:hAnsi="Times New Roman"/>
          <w:i/>
          <w:iCs/>
          <w:spacing w:val="6"/>
          <w:sz w:val="28"/>
          <w:szCs w:val="28"/>
          <w:lang w:val="nl-NL"/>
        </w:rPr>
        <w:t xml:space="preserve"> </w:t>
      </w:r>
    </w:p>
    <w:p w14:paraId="0CB75EF3" w14:textId="42F7A81A" w:rsidR="0072540B" w:rsidRPr="004E618B" w:rsidRDefault="0072540B"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Tăng cường huy động và thu hút các nguồn lực trong và ngoài nước cho phát triển giáo dụ</w:t>
      </w:r>
      <w:r w:rsidR="005B4CF9" w:rsidRPr="004E618B">
        <w:rPr>
          <w:rFonts w:ascii="Times New Roman" w:hAnsi="Times New Roman"/>
          <w:sz w:val="28"/>
          <w:szCs w:val="28"/>
          <w:lang w:val="vi-VN"/>
        </w:rPr>
        <w:t>c</w:t>
      </w:r>
      <w:r w:rsidR="00650F51" w:rsidRPr="004E618B">
        <w:rPr>
          <w:rFonts w:ascii="Times New Roman" w:hAnsi="Times New Roman"/>
          <w:sz w:val="28"/>
          <w:szCs w:val="28"/>
          <w:lang w:val="vi-VN"/>
        </w:rPr>
        <w:t xml:space="preserve"> mầm non, tiểu học.</w:t>
      </w:r>
    </w:p>
    <w:p w14:paraId="36F80F84" w14:textId="06433960" w:rsidR="00544AE8" w:rsidRPr="004E618B" w:rsidRDefault="00544AE8" w:rsidP="00FE61F3">
      <w:pPr>
        <w:spacing w:before="120" w:after="0" w:line="240" w:lineRule="auto"/>
        <w:ind w:firstLine="567"/>
        <w:jc w:val="both"/>
        <w:rPr>
          <w:rFonts w:ascii="Times New Roman" w:hAnsi="Times New Roman"/>
          <w:b/>
          <w:sz w:val="28"/>
          <w:szCs w:val="28"/>
          <w:lang w:val="vi-VN"/>
        </w:rPr>
      </w:pPr>
      <w:bookmarkStart w:id="5" w:name="dieu_8"/>
      <w:r w:rsidRPr="004E618B">
        <w:rPr>
          <w:rFonts w:ascii="Times New Roman" w:hAnsi="Times New Roman"/>
          <w:b/>
          <w:sz w:val="28"/>
          <w:szCs w:val="28"/>
          <w:lang w:val="vi-VN"/>
        </w:rPr>
        <w:t>8. Đẩy mạnh ứng dụng công nghệ</w:t>
      </w:r>
      <w:r w:rsidR="002C3AAD" w:rsidRPr="004E618B">
        <w:rPr>
          <w:rFonts w:ascii="Times New Roman" w:hAnsi="Times New Roman"/>
          <w:b/>
          <w:sz w:val="28"/>
          <w:szCs w:val="28"/>
          <w:lang w:val="nl-NL"/>
        </w:rPr>
        <w:t xml:space="preserve">, </w:t>
      </w:r>
      <w:r w:rsidRPr="004E618B">
        <w:rPr>
          <w:rFonts w:ascii="Times New Roman" w:hAnsi="Times New Roman"/>
          <w:b/>
          <w:sz w:val="28"/>
          <w:szCs w:val="28"/>
          <w:lang w:val="vi-VN"/>
        </w:rPr>
        <w:t>tăng cường chuyển đổi số trong giáo dục</w:t>
      </w:r>
      <w:bookmarkEnd w:id="5"/>
      <w:r w:rsidR="002C3AAD" w:rsidRPr="004E618B">
        <w:rPr>
          <w:rFonts w:ascii="Times New Roman" w:hAnsi="Times New Roman"/>
          <w:b/>
          <w:sz w:val="28"/>
          <w:szCs w:val="28"/>
          <w:lang w:val="vi-VN"/>
        </w:rPr>
        <w:t xml:space="preserve"> và đổi mới sáng tạo</w:t>
      </w:r>
    </w:p>
    <w:p w14:paraId="6DE3EA03" w14:textId="0AF46FD7" w:rsidR="00E91352"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lastRenderedPageBreak/>
        <w:t xml:space="preserve">- </w:t>
      </w:r>
      <w:r w:rsidR="00E91352" w:rsidRPr="004E618B">
        <w:rPr>
          <w:rFonts w:ascii="Times New Roman" w:hAnsi="Times New Roman"/>
          <w:sz w:val="28"/>
          <w:szCs w:val="28"/>
          <w:lang w:val="vi-VN"/>
        </w:rPr>
        <w:t xml:space="preserve">Xây dựng kế hoạch tổng thể và lộ trình triển khai thực hiện Khung </w:t>
      </w:r>
      <w:r w:rsidR="00C97357" w:rsidRPr="004E618B">
        <w:rPr>
          <w:rFonts w:ascii="Times New Roman" w:hAnsi="Times New Roman"/>
          <w:sz w:val="28"/>
          <w:szCs w:val="28"/>
          <w:lang w:val="vi-VN"/>
        </w:rPr>
        <w:t>năng lực số (</w:t>
      </w:r>
      <w:r w:rsidR="00E91352" w:rsidRPr="004E618B">
        <w:rPr>
          <w:rFonts w:ascii="Times New Roman" w:hAnsi="Times New Roman"/>
          <w:sz w:val="28"/>
          <w:szCs w:val="28"/>
          <w:lang w:val="vi-VN"/>
        </w:rPr>
        <w:t>NLS</w:t>
      </w:r>
      <w:r w:rsidR="00C97357" w:rsidRPr="004E618B">
        <w:rPr>
          <w:rFonts w:ascii="Times New Roman" w:hAnsi="Times New Roman"/>
          <w:sz w:val="28"/>
          <w:szCs w:val="28"/>
          <w:lang w:val="vi-VN"/>
        </w:rPr>
        <w:t>)</w:t>
      </w:r>
      <w:r w:rsidR="00E91352" w:rsidRPr="004E618B">
        <w:rPr>
          <w:rFonts w:ascii="Times New Roman" w:hAnsi="Times New Roman"/>
          <w:sz w:val="28"/>
          <w:szCs w:val="28"/>
          <w:lang w:val="vi-VN"/>
        </w:rPr>
        <w:t xml:space="preserve"> đối với</w:t>
      </w:r>
      <w:r w:rsidR="00C8134F" w:rsidRPr="004E618B">
        <w:rPr>
          <w:rFonts w:ascii="Times New Roman" w:hAnsi="Times New Roman"/>
          <w:sz w:val="28"/>
          <w:szCs w:val="28"/>
          <w:lang w:val="vi-VN"/>
        </w:rPr>
        <w:t xml:space="preserve"> g</w:t>
      </w:r>
      <w:r w:rsidR="00E91352" w:rsidRPr="004E618B">
        <w:rPr>
          <w:rFonts w:ascii="Times New Roman" w:hAnsi="Times New Roman"/>
          <w:sz w:val="28"/>
          <w:szCs w:val="28"/>
          <w:lang w:val="vi-VN"/>
        </w:rPr>
        <w:t xml:space="preserve">iáo dục mầm non, </w:t>
      </w:r>
      <w:r w:rsidR="00AD3382" w:rsidRPr="004E618B">
        <w:rPr>
          <w:rFonts w:ascii="Times New Roman" w:hAnsi="Times New Roman"/>
          <w:sz w:val="28"/>
          <w:szCs w:val="28"/>
          <w:lang w:val="vi-VN"/>
        </w:rPr>
        <w:t>t</w:t>
      </w:r>
      <w:r w:rsidR="00E91352" w:rsidRPr="004E618B">
        <w:rPr>
          <w:rFonts w:ascii="Times New Roman" w:hAnsi="Times New Roman"/>
          <w:sz w:val="28"/>
          <w:szCs w:val="28"/>
          <w:lang w:val="vi-VN"/>
        </w:rPr>
        <w:t xml:space="preserve">iểu học trên địa bàn tỉnh Quảng Ngãi. </w:t>
      </w:r>
    </w:p>
    <w:p w14:paraId="1DB6F5E7" w14:textId="14593FF5" w:rsidR="00E91352" w:rsidRPr="004E618B" w:rsidRDefault="00E91352"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Phối hợp với các Phòng thuộc Sở tham mưu Ủy ban nhân dân tỉnh trình Hội đồng nhân dân tỉnh ban hành cơ chế, chính sách, bố trí nguồn lực và các điều điện cần thiết </w:t>
      </w:r>
      <w:r w:rsidRPr="004E618B">
        <w:rPr>
          <w:rFonts w:ascii="Times New Roman" w:hAnsi="Times New Roman"/>
          <w:i/>
          <w:iCs/>
          <w:sz w:val="28"/>
          <w:szCs w:val="28"/>
          <w:lang w:val="vi-VN"/>
        </w:rPr>
        <w:t>(cơ sở vật chất, trang thiết bị, nguồn nhân lực…)</w:t>
      </w:r>
      <w:r w:rsidRPr="004E618B">
        <w:rPr>
          <w:rFonts w:ascii="Times New Roman" w:hAnsi="Times New Roman"/>
          <w:sz w:val="28"/>
          <w:szCs w:val="28"/>
          <w:lang w:val="vi-VN"/>
        </w:rPr>
        <w:t xml:space="preserve"> để thực hiện Khung NLS.</w:t>
      </w:r>
    </w:p>
    <w:p w14:paraId="49CE2C69" w14:textId="2262F4D4" w:rsidR="00544AE8"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ml:space="preserve">- Đẩy nhanh tiến trình chuyển đổi số, ứng dụng trí tuệ nhân tạo trong quản trị, quản lý giáo dục; hoàn thiện hệ thống thông tin quản lý và cơ sở dữ liệu </w:t>
      </w:r>
      <w:r w:rsidR="00650F51" w:rsidRPr="004E618B">
        <w:rPr>
          <w:rFonts w:ascii="Times New Roman" w:hAnsi="Times New Roman"/>
          <w:sz w:val="28"/>
          <w:szCs w:val="28"/>
          <w:lang w:val="vi-VN"/>
        </w:rPr>
        <w:t>hệ thống, liên thông</w:t>
      </w:r>
      <w:r w:rsidR="00C8134F" w:rsidRPr="004E618B">
        <w:rPr>
          <w:rFonts w:ascii="Times New Roman" w:hAnsi="Times New Roman"/>
          <w:sz w:val="28"/>
          <w:szCs w:val="28"/>
          <w:lang w:val="vi-VN"/>
        </w:rPr>
        <w:t>; bảo đảm an toàn thông tin và bảo vệ dữ liệu cá nhân.</w:t>
      </w:r>
    </w:p>
    <w:p w14:paraId="7FC571DB" w14:textId="74D0F273" w:rsidR="00650F51"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Xây dựng và khai thác nguồn tài nguyên giáo dục mở</w:t>
      </w:r>
      <w:r w:rsidR="00650F51" w:rsidRPr="004E618B">
        <w:rPr>
          <w:rFonts w:ascii="Times New Roman" w:hAnsi="Times New Roman"/>
          <w:sz w:val="28"/>
          <w:szCs w:val="28"/>
          <w:lang w:val="vi-VN"/>
        </w:rPr>
        <w:t xml:space="preserve">; tiếp tục xây dựng, phát triển </w:t>
      </w:r>
      <w:r w:rsidR="00AD3382" w:rsidRPr="004E618B">
        <w:rPr>
          <w:rFonts w:ascii="Times New Roman" w:hAnsi="Times New Roman"/>
          <w:sz w:val="28"/>
          <w:szCs w:val="28"/>
          <w:lang w:val="vi-VN"/>
        </w:rPr>
        <w:t>K</w:t>
      </w:r>
      <w:r w:rsidR="00650F51" w:rsidRPr="004E618B">
        <w:rPr>
          <w:rFonts w:ascii="Times New Roman" w:hAnsi="Times New Roman"/>
          <w:sz w:val="28"/>
          <w:szCs w:val="28"/>
          <w:lang w:val="vi-VN"/>
        </w:rPr>
        <w:t xml:space="preserve">ho học liệu số dùng chung toàn </w:t>
      </w:r>
      <w:r w:rsidR="00AD3382" w:rsidRPr="004E618B">
        <w:rPr>
          <w:rFonts w:ascii="Times New Roman" w:hAnsi="Times New Roman"/>
          <w:sz w:val="28"/>
          <w:szCs w:val="28"/>
          <w:lang w:val="vi-VN"/>
        </w:rPr>
        <w:t>N</w:t>
      </w:r>
      <w:r w:rsidR="00650F51" w:rsidRPr="004E618B">
        <w:rPr>
          <w:rFonts w:ascii="Times New Roman" w:hAnsi="Times New Roman"/>
          <w:sz w:val="28"/>
          <w:szCs w:val="28"/>
          <w:lang w:val="vi-VN"/>
        </w:rPr>
        <w:t xml:space="preserve">gành cấp mầm non, tiểu học. </w:t>
      </w:r>
    </w:p>
    <w:p w14:paraId="32631CBC" w14:textId="70AFD7BD" w:rsidR="00650F51" w:rsidRPr="004E618B" w:rsidRDefault="00544AE8" w:rsidP="00FE61F3">
      <w:pPr>
        <w:spacing w:before="120" w:after="0" w:line="240" w:lineRule="auto"/>
        <w:ind w:firstLine="567"/>
        <w:jc w:val="both"/>
        <w:rPr>
          <w:rFonts w:ascii="Times New Roman" w:hAnsi="Times New Roman"/>
          <w:strike/>
          <w:sz w:val="28"/>
          <w:szCs w:val="28"/>
          <w:lang w:val="vi-VN"/>
        </w:rPr>
      </w:pPr>
      <w:r w:rsidRPr="004E618B">
        <w:rPr>
          <w:rFonts w:ascii="Times New Roman" w:hAnsi="Times New Roman"/>
          <w:sz w:val="28"/>
          <w:szCs w:val="28"/>
          <w:lang w:val="vi-VN"/>
        </w:rPr>
        <w:t xml:space="preserve">- </w:t>
      </w:r>
      <w:r w:rsidR="00650F51" w:rsidRPr="004E618B">
        <w:rPr>
          <w:rFonts w:ascii="Times New Roman" w:hAnsi="Times New Roman"/>
          <w:sz w:val="28"/>
          <w:szCs w:val="28"/>
          <w:lang w:val="vi-VN"/>
        </w:rPr>
        <w:t xml:space="preserve">Nâng cao năng lực đội ngũ </w:t>
      </w:r>
      <w:r w:rsidR="00AD3382" w:rsidRPr="004E618B">
        <w:rPr>
          <w:rFonts w:ascii="Times New Roman" w:hAnsi="Times New Roman"/>
          <w:sz w:val="28"/>
          <w:szCs w:val="28"/>
          <w:lang w:val="vi-VN"/>
        </w:rPr>
        <w:t>cán bộ quản lí, giáo viên</w:t>
      </w:r>
      <w:r w:rsidR="00650F51" w:rsidRPr="004E618B">
        <w:rPr>
          <w:rFonts w:ascii="Times New Roman" w:hAnsi="Times New Roman"/>
          <w:sz w:val="28"/>
          <w:szCs w:val="28"/>
          <w:lang w:val="vi-VN"/>
        </w:rPr>
        <w:t xml:space="preserve"> và triển khai </w:t>
      </w:r>
      <w:r w:rsidR="00AD3382" w:rsidRPr="004E618B">
        <w:rPr>
          <w:rFonts w:ascii="Times New Roman" w:hAnsi="Times New Roman"/>
          <w:sz w:val="28"/>
          <w:szCs w:val="28"/>
          <w:lang w:val="vi-VN"/>
        </w:rPr>
        <w:t>K</w:t>
      </w:r>
      <w:r w:rsidR="00650F51" w:rsidRPr="004E618B">
        <w:rPr>
          <w:rFonts w:ascii="Times New Roman" w:hAnsi="Times New Roman"/>
          <w:sz w:val="28"/>
          <w:szCs w:val="28"/>
          <w:lang w:val="vi-VN"/>
        </w:rPr>
        <w:t xml:space="preserve">hung </w:t>
      </w:r>
      <w:r w:rsidR="00AD3382" w:rsidRPr="004E618B">
        <w:rPr>
          <w:rFonts w:ascii="Times New Roman" w:hAnsi="Times New Roman"/>
          <w:sz w:val="28"/>
          <w:szCs w:val="28"/>
          <w:lang w:val="vi-VN"/>
        </w:rPr>
        <w:t>NLS</w:t>
      </w:r>
      <w:r w:rsidR="00650F51" w:rsidRPr="004E618B">
        <w:rPr>
          <w:rFonts w:ascii="Times New Roman" w:hAnsi="Times New Roman"/>
          <w:sz w:val="28"/>
          <w:szCs w:val="28"/>
          <w:lang w:val="vi-VN"/>
        </w:rPr>
        <w:t xml:space="preserve"> </w:t>
      </w:r>
      <w:r w:rsidRPr="004E618B">
        <w:rPr>
          <w:rFonts w:ascii="Times New Roman" w:hAnsi="Times New Roman"/>
          <w:sz w:val="28"/>
          <w:szCs w:val="28"/>
          <w:lang w:val="vi-VN"/>
        </w:rPr>
        <w:t>đáp ứng yêu cầu chuyển đổi số.</w:t>
      </w:r>
      <w:r w:rsidR="00AD3382" w:rsidRPr="004E618B">
        <w:rPr>
          <w:rFonts w:ascii="Times New Roman" w:hAnsi="Times New Roman"/>
          <w:sz w:val="28"/>
          <w:szCs w:val="28"/>
          <w:lang w:val="vi-VN"/>
        </w:rPr>
        <w:t xml:space="preserve"> </w:t>
      </w:r>
      <w:r w:rsidR="00650F51" w:rsidRPr="004E618B">
        <w:rPr>
          <w:rFonts w:ascii="Times New Roman" w:hAnsi="Times New Roman"/>
          <w:sz w:val="28"/>
          <w:szCs w:val="28"/>
          <w:lang w:val="vi-VN"/>
        </w:rPr>
        <w:t>Tiếp tục triển khai học bạ số tại tất cả các cơ sở giáo dục tiểu học trên địa bàn toàn tỉnh.</w:t>
      </w:r>
    </w:p>
    <w:p w14:paraId="1FD211E5" w14:textId="77777777" w:rsidR="00544AE8" w:rsidRPr="004E618B" w:rsidRDefault="00544AE8" w:rsidP="00FE61F3">
      <w:pPr>
        <w:spacing w:before="120" w:after="0" w:line="240" w:lineRule="auto"/>
        <w:ind w:firstLine="567"/>
        <w:jc w:val="both"/>
        <w:rPr>
          <w:rFonts w:ascii="Times New Roman" w:hAnsi="Times New Roman"/>
          <w:sz w:val="28"/>
          <w:szCs w:val="28"/>
          <w:lang w:val="vi-VN"/>
        </w:rPr>
      </w:pPr>
      <w:r w:rsidRPr="004E618B">
        <w:rPr>
          <w:rFonts w:ascii="Times New Roman" w:hAnsi="Times New Roman"/>
          <w:sz w:val="28"/>
          <w:szCs w:val="28"/>
          <w:lang w:val="vi-VN"/>
        </w:rPr>
        <w:t>- Đảm bảo các điều kiện về nhân lực và hạ tầng số, đường truyền, băng thông, nền tảng tích hợp - chia sẻ dữ liệu, đảm bảo an toàn thông tin.</w:t>
      </w:r>
    </w:p>
    <w:p w14:paraId="6EFC7180" w14:textId="77777777"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hAnsi="Times New Roman"/>
          <w:b/>
          <w:bCs/>
          <w:sz w:val="28"/>
          <w:szCs w:val="28"/>
          <w:lang w:val="vi-VN"/>
        </w:rPr>
        <w:t>IV. KINH PHÍ THỰC HIỆN</w:t>
      </w:r>
    </w:p>
    <w:p w14:paraId="0C56DFAA" w14:textId="77777777"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hAnsi="Times New Roman"/>
          <w:b/>
          <w:bCs/>
          <w:sz w:val="28"/>
          <w:szCs w:val="28"/>
          <w:lang w:val="vi-VN"/>
        </w:rPr>
        <w:t>1.</w:t>
      </w:r>
      <w:r w:rsidRPr="004E618B">
        <w:rPr>
          <w:rFonts w:ascii="Times New Roman" w:hAnsi="Times New Roman"/>
          <w:sz w:val="28"/>
          <w:szCs w:val="28"/>
          <w:lang w:val="vi-VN"/>
        </w:rPr>
        <w:t xml:space="preserve"> Hàng năm, các địa phương, đơn vị căn cứ vào nhiệm vụ được giao của Chiến lược của </w:t>
      </w:r>
      <w:r w:rsidR="00E45563" w:rsidRPr="004E618B">
        <w:rPr>
          <w:rFonts w:ascii="Times New Roman" w:hAnsi="Times New Roman"/>
          <w:sz w:val="28"/>
          <w:szCs w:val="28"/>
          <w:lang w:val="vi-VN"/>
        </w:rPr>
        <w:t>Sở Giáo dục và Đào tạo</w:t>
      </w:r>
      <w:r w:rsidRPr="004E618B">
        <w:rPr>
          <w:rFonts w:ascii="Times New Roman" w:hAnsi="Times New Roman"/>
          <w:sz w:val="28"/>
          <w:szCs w:val="28"/>
          <w:lang w:val="vi-VN"/>
        </w:rPr>
        <w:t xml:space="preserve"> và Kế hoạch này, đề xuất kinh phí thực hiện theo quy định. </w:t>
      </w:r>
    </w:p>
    <w:p w14:paraId="2DFFF536" w14:textId="1D493344"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hAnsi="Times New Roman"/>
          <w:b/>
          <w:bCs/>
          <w:sz w:val="28"/>
          <w:szCs w:val="28"/>
          <w:lang w:val="vi-VN"/>
        </w:rPr>
        <w:t>2.</w:t>
      </w:r>
      <w:r w:rsidRPr="004E618B">
        <w:rPr>
          <w:rFonts w:ascii="Times New Roman" w:hAnsi="Times New Roman"/>
          <w:sz w:val="28"/>
          <w:szCs w:val="28"/>
          <w:lang w:val="vi-VN"/>
        </w:rPr>
        <w:t xml:space="preserve"> Nguồn kinh phí: Kinh phí chi thường xuyên của Sở </w:t>
      </w:r>
      <w:r w:rsidR="00AD3382" w:rsidRPr="004E618B">
        <w:rPr>
          <w:rFonts w:ascii="Times New Roman" w:hAnsi="Times New Roman"/>
          <w:sz w:val="28"/>
          <w:szCs w:val="28"/>
          <w:lang w:val="vi-VN"/>
        </w:rPr>
        <w:t>GDĐT</w:t>
      </w:r>
      <w:r w:rsidRPr="004E618B">
        <w:rPr>
          <w:rFonts w:ascii="Times New Roman" w:hAnsi="Times New Roman"/>
          <w:sz w:val="28"/>
          <w:szCs w:val="28"/>
          <w:lang w:val="vi-VN"/>
        </w:rPr>
        <w:t xml:space="preserve"> và các nguồn kinh phí hợp pháp khác.</w:t>
      </w:r>
      <w:bookmarkStart w:id="6" w:name="muc_5"/>
    </w:p>
    <w:p w14:paraId="74E09892" w14:textId="77777777"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eastAsia="Calibri" w:hAnsi="Times New Roman"/>
          <w:b/>
          <w:bCs/>
          <w:sz w:val="28"/>
          <w:szCs w:val="28"/>
          <w:lang w:val="vi-VN"/>
        </w:rPr>
        <w:t>V. TỔ CHỨC THỰC HIỆN</w:t>
      </w:r>
      <w:bookmarkEnd w:id="6"/>
    </w:p>
    <w:p w14:paraId="426B617E" w14:textId="77777777"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eastAsia="Calibri" w:hAnsi="Times New Roman"/>
          <w:b/>
          <w:bCs/>
          <w:sz w:val="28"/>
          <w:szCs w:val="28"/>
          <w:lang w:val="vi-VN"/>
        </w:rPr>
        <w:t>1. Phòng Giáo dục Mầm non và Tiểu học</w:t>
      </w:r>
    </w:p>
    <w:p w14:paraId="1C35D56B" w14:textId="3E33E3F9"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eastAsia="Calibri" w:hAnsi="Times New Roman"/>
          <w:bCs/>
          <w:sz w:val="28"/>
          <w:szCs w:val="28"/>
          <w:lang w:val="vi-VN"/>
        </w:rPr>
        <w:t>- Căn cứ các nhiệm vụ được giao tại Kế hoạch này, Phòng Giáo dục Mầm non và Tiểu học tham mưu các mục tiêu</w:t>
      </w:r>
      <w:r w:rsidR="00AD3382" w:rsidRPr="004E618B">
        <w:rPr>
          <w:rFonts w:ascii="Times New Roman" w:eastAsia="Calibri" w:hAnsi="Times New Roman"/>
          <w:bCs/>
          <w:sz w:val="28"/>
          <w:szCs w:val="28"/>
          <w:lang w:val="vi-VN"/>
        </w:rPr>
        <w:t>,</w:t>
      </w:r>
      <w:r w:rsidRPr="004E618B">
        <w:rPr>
          <w:rFonts w:ascii="Times New Roman" w:eastAsia="Calibri" w:hAnsi="Times New Roman"/>
          <w:bCs/>
          <w:sz w:val="28"/>
          <w:szCs w:val="28"/>
          <w:lang w:val="vi-VN"/>
        </w:rPr>
        <w:t xml:space="preserve"> nhiệm vụ và giải pháp vào chương trình, kế hoạch triển khai hằng năm</w:t>
      </w:r>
      <w:r w:rsidR="007978FF" w:rsidRPr="004E618B">
        <w:rPr>
          <w:rFonts w:ascii="Times New Roman" w:eastAsia="Calibri" w:hAnsi="Times New Roman"/>
          <w:bCs/>
          <w:sz w:val="28"/>
          <w:szCs w:val="28"/>
          <w:lang w:val="vi-VN"/>
        </w:rPr>
        <w:t>. Đồng thời</w:t>
      </w:r>
      <w:r w:rsidR="00620D0D" w:rsidRPr="004E618B">
        <w:rPr>
          <w:rFonts w:ascii="Times New Roman" w:eastAsia="Calibri" w:hAnsi="Times New Roman"/>
          <w:bCs/>
          <w:sz w:val="28"/>
          <w:szCs w:val="28"/>
          <w:lang w:val="vi-VN"/>
        </w:rPr>
        <w:t>,</w:t>
      </w:r>
      <w:r w:rsidR="007978FF" w:rsidRPr="004E618B">
        <w:rPr>
          <w:rFonts w:ascii="Times New Roman" w:eastAsia="Calibri" w:hAnsi="Times New Roman"/>
          <w:bCs/>
          <w:sz w:val="28"/>
          <w:szCs w:val="28"/>
          <w:lang w:val="vi-VN"/>
        </w:rPr>
        <w:t xml:space="preserve"> Phòng Giáo dục Mầm non và Tiểu học tham mưu giao chỉ tiêu cụ thể cho cơ sở giáo dục mầm non, tiểu học, đảm bảo sự lãnh chỉ đạo theo phân cấp, phân quyền và “rõ người, rõ việc, rõ nhiệm vụ…”</w:t>
      </w:r>
      <w:r w:rsidR="00620D0D" w:rsidRPr="004E618B">
        <w:rPr>
          <w:rFonts w:ascii="Times New Roman" w:eastAsia="Calibri" w:hAnsi="Times New Roman"/>
          <w:bCs/>
          <w:sz w:val="28"/>
          <w:szCs w:val="28"/>
          <w:lang w:val="vi-VN"/>
        </w:rPr>
        <w:t>.</w:t>
      </w:r>
    </w:p>
    <w:p w14:paraId="6F1ECF03" w14:textId="7F8A83DE"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hAnsi="Times New Roman"/>
          <w:sz w:val="28"/>
          <w:szCs w:val="28"/>
          <w:lang w:val="vi-VN"/>
        </w:rPr>
        <w:t>- Tổ chức thực hiện những nhiệm vụ và nội dung công tác thuộc lĩnh vực được giao bảo đảm chất lượng và đúng thời hạn yêu cầu; báo cáo, tham mưu cho Lãnh đạo Sở</w:t>
      </w:r>
      <w:r w:rsidR="00FE7A2E" w:rsidRPr="004E618B">
        <w:rPr>
          <w:rFonts w:ascii="Times New Roman" w:hAnsi="Times New Roman"/>
          <w:sz w:val="28"/>
          <w:szCs w:val="28"/>
          <w:lang w:val="vi-VN"/>
        </w:rPr>
        <w:t xml:space="preserve"> kịp thời, hiệu quả</w:t>
      </w:r>
      <w:r w:rsidR="0037628B" w:rsidRPr="004E618B">
        <w:rPr>
          <w:rFonts w:ascii="Times New Roman" w:hAnsi="Times New Roman"/>
          <w:sz w:val="28"/>
          <w:szCs w:val="28"/>
          <w:lang w:val="vi-VN"/>
        </w:rPr>
        <w:t>.</w:t>
      </w:r>
    </w:p>
    <w:p w14:paraId="2B5C2992" w14:textId="4B403D51" w:rsidR="00A53B90"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hAnsi="Times New Roman"/>
          <w:sz w:val="28"/>
          <w:szCs w:val="28"/>
          <w:lang w:val="vi-VN"/>
        </w:rPr>
        <w:t xml:space="preserve">- Phối hợp chặt chẽ, hiệu quả với các </w:t>
      </w:r>
      <w:r w:rsidR="00D23CC5" w:rsidRPr="004E618B">
        <w:rPr>
          <w:rFonts w:ascii="Times New Roman" w:hAnsi="Times New Roman"/>
          <w:sz w:val="28"/>
          <w:szCs w:val="28"/>
          <w:lang w:val="vi-VN"/>
        </w:rPr>
        <w:t xml:space="preserve">phòng chuyên môn </w:t>
      </w:r>
      <w:r w:rsidRPr="004E618B">
        <w:rPr>
          <w:rFonts w:ascii="Times New Roman" w:hAnsi="Times New Roman"/>
          <w:sz w:val="28"/>
          <w:szCs w:val="28"/>
          <w:lang w:val="vi-VN"/>
        </w:rPr>
        <w:t>liên quan</w:t>
      </w:r>
      <w:r w:rsidR="0037628B" w:rsidRPr="004E618B">
        <w:rPr>
          <w:rFonts w:ascii="Times New Roman" w:hAnsi="Times New Roman"/>
          <w:sz w:val="28"/>
          <w:szCs w:val="28"/>
          <w:lang w:val="vi-VN"/>
        </w:rPr>
        <w:t>;</w:t>
      </w:r>
      <w:r w:rsidRPr="004E618B">
        <w:rPr>
          <w:rFonts w:ascii="Times New Roman" w:hAnsi="Times New Roman"/>
          <w:sz w:val="28"/>
          <w:szCs w:val="28"/>
          <w:lang w:val="vi-VN"/>
        </w:rPr>
        <w:t xml:space="preserve"> báo cáo Lãnh đạo Sở những vấn đề phát sinh trong quá trình thực hiện</w:t>
      </w:r>
      <w:r w:rsidR="00A53B90" w:rsidRPr="004E618B">
        <w:rPr>
          <w:rFonts w:ascii="Times New Roman" w:hAnsi="Times New Roman"/>
          <w:sz w:val="28"/>
          <w:szCs w:val="28"/>
          <w:lang w:val="vi-VN"/>
        </w:rPr>
        <w:t xml:space="preserve"> và kết quả thực hiện Kế hoạch khi có yêu cầu. </w:t>
      </w:r>
    </w:p>
    <w:p w14:paraId="026E7A69" w14:textId="383A5E87"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trike/>
          <w:sz w:val="28"/>
          <w:szCs w:val="28"/>
          <w:lang w:val="vi-VN"/>
        </w:rPr>
      </w:pPr>
      <w:r w:rsidRPr="004E618B">
        <w:rPr>
          <w:rFonts w:ascii="Times New Roman" w:hAnsi="Times New Roman"/>
          <w:sz w:val="28"/>
          <w:szCs w:val="28"/>
          <w:lang w:val="vi-VN"/>
        </w:rPr>
        <w:t>- Thường xuyên theo dõi, kiểm tra, giám sát tiến độ, đánh giá kết quả thực hiện các nhiệm vụ được giao</w:t>
      </w:r>
      <w:r w:rsidR="00620D0D" w:rsidRPr="004E618B">
        <w:rPr>
          <w:rFonts w:ascii="Times New Roman" w:hAnsi="Times New Roman"/>
          <w:strike/>
          <w:sz w:val="28"/>
          <w:szCs w:val="28"/>
          <w:lang w:val="vi-VN"/>
        </w:rPr>
        <w:t>.</w:t>
      </w:r>
    </w:p>
    <w:p w14:paraId="26B09984" w14:textId="77777777"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eastAsia="Calibri" w:hAnsi="Times New Roman"/>
          <w:b/>
          <w:bCs/>
          <w:sz w:val="28"/>
          <w:szCs w:val="28"/>
          <w:lang w:val="vi-VN"/>
        </w:rPr>
        <w:t xml:space="preserve">2. </w:t>
      </w:r>
      <w:r w:rsidR="00217012" w:rsidRPr="004E618B">
        <w:rPr>
          <w:rFonts w:ascii="Times New Roman" w:eastAsia="Calibri" w:hAnsi="Times New Roman"/>
          <w:b/>
          <w:bCs/>
          <w:sz w:val="28"/>
          <w:szCs w:val="28"/>
          <w:lang w:val="vi-VN"/>
        </w:rPr>
        <w:t xml:space="preserve">Ủy ban nhân dân các xã, phường, đặc khu; </w:t>
      </w:r>
      <w:r w:rsidR="0080158A" w:rsidRPr="004E618B">
        <w:rPr>
          <w:rFonts w:ascii="Times New Roman" w:eastAsia="Calibri" w:hAnsi="Times New Roman"/>
          <w:b/>
          <w:bCs/>
          <w:sz w:val="28"/>
          <w:szCs w:val="28"/>
          <w:lang w:val="vi-VN"/>
        </w:rPr>
        <w:t>c</w:t>
      </w:r>
      <w:r w:rsidRPr="004E618B">
        <w:rPr>
          <w:rFonts w:ascii="Times New Roman" w:eastAsia="Calibri" w:hAnsi="Times New Roman"/>
          <w:b/>
          <w:bCs/>
          <w:sz w:val="28"/>
          <w:szCs w:val="28"/>
          <w:lang w:val="vi-VN"/>
        </w:rPr>
        <w:t>ác cơ sở giáo dục mầm non</w:t>
      </w:r>
      <w:r w:rsidR="00217012" w:rsidRPr="004E618B">
        <w:rPr>
          <w:rFonts w:ascii="Times New Roman" w:eastAsia="Calibri" w:hAnsi="Times New Roman"/>
          <w:b/>
          <w:bCs/>
          <w:sz w:val="28"/>
          <w:szCs w:val="28"/>
          <w:lang w:val="vi-VN"/>
        </w:rPr>
        <w:t>, tiểu học</w:t>
      </w:r>
    </w:p>
    <w:p w14:paraId="088D076D" w14:textId="40873E3A"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eastAsia="Calibri" w:hAnsi="Times New Roman"/>
          <w:sz w:val="28"/>
          <w:szCs w:val="28"/>
          <w:lang w:val="vi-VN"/>
        </w:rPr>
        <w:lastRenderedPageBreak/>
        <w:t xml:space="preserve">- Căn cứ nhiệm vụ được giao tại Kế hoạch này, </w:t>
      </w:r>
      <w:r w:rsidR="00217012" w:rsidRPr="004E618B">
        <w:rPr>
          <w:rFonts w:ascii="Times New Roman" w:eastAsia="Calibri" w:hAnsi="Times New Roman"/>
          <w:sz w:val="28"/>
          <w:szCs w:val="28"/>
          <w:lang w:val="vi-VN"/>
        </w:rPr>
        <w:t xml:space="preserve">Ủy ban nhân dân các xã, phường, đặc khu </w:t>
      </w:r>
      <w:r w:rsidRPr="004E618B">
        <w:rPr>
          <w:rFonts w:ascii="Times New Roman" w:eastAsia="Calibri" w:hAnsi="Times New Roman"/>
          <w:sz w:val="28"/>
          <w:szCs w:val="28"/>
          <w:lang w:val="vi-VN"/>
        </w:rPr>
        <w:t xml:space="preserve">hướng dẫn các </w:t>
      </w:r>
      <w:r w:rsidR="00C97357" w:rsidRPr="004E618B">
        <w:rPr>
          <w:rFonts w:ascii="Times New Roman" w:eastAsia="Calibri" w:hAnsi="Times New Roman"/>
          <w:sz w:val="28"/>
          <w:szCs w:val="28"/>
          <w:lang w:val="vi-VN"/>
        </w:rPr>
        <w:t xml:space="preserve">cơ sở giáo dục mầm non, tiểu học </w:t>
      </w:r>
      <w:r w:rsidRPr="004E618B">
        <w:rPr>
          <w:rFonts w:ascii="Times New Roman" w:eastAsia="Calibri" w:hAnsi="Times New Roman"/>
          <w:sz w:val="28"/>
          <w:szCs w:val="28"/>
          <w:lang w:val="vi-VN"/>
        </w:rPr>
        <w:t>tiến hành đánh giá hiện trạng, xác lập hệ thống các chỉ tiêu; trên cơ sở đó, ban hành chương trình/kế hoạch cụ thể và triển khai thực hiện đảm bảo đảm thống nhất, đồng bộ, hệ thống chỉ tiêu không thấp hơn mặt bằng chung và không bỏ sót nhiệm vụ.</w:t>
      </w:r>
    </w:p>
    <w:p w14:paraId="34A4009E" w14:textId="22D001D9" w:rsidR="00242927" w:rsidRPr="004E618B" w:rsidRDefault="001A4BA6"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eastAsia="Calibri" w:hAnsi="Times New Roman"/>
          <w:sz w:val="28"/>
          <w:szCs w:val="28"/>
          <w:lang w:val="vi-VN"/>
        </w:rPr>
        <w:t>- Các cơ sở giáo dục mầm non</w:t>
      </w:r>
      <w:r w:rsidR="00CC04E2" w:rsidRPr="004E618B">
        <w:rPr>
          <w:rFonts w:ascii="Times New Roman" w:eastAsia="Calibri" w:hAnsi="Times New Roman"/>
          <w:sz w:val="28"/>
          <w:szCs w:val="28"/>
          <w:lang w:val="vi-VN"/>
        </w:rPr>
        <w:t xml:space="preserve">, </w:t>
      </w:r>
      <w:r w:rsidR="00217012" w:rsidRPr="004E618B">
        <w:rPr>
          <w:rFonts w:ascii="Times New Roman" w:eastAsia="Calibri" w:hAnsi="Times New Roman"/>
          <w:sz w:val="28"/>
          <w:szCs w:val="28"/>
          <w:lang w:val="vi-VN"/>
        </w:rPr>
        <w:t>tiểu học</w:t>
      </w:r>
      <w:r w:rsidRPr="004E618B">
        <w:rPr>
          <w:rFonts w:ascii="Times New Roman" w:eastAsia="Calibri" w:hAnsi="Times New Roman"/>
          <w:sz w:val="28"/>
          <w:szCs w:val="28"/>
          <w:lang w:val="vi-VN"/>
        </w:rPr>
        <w:t xml:space="preserve">, căn cứ chức năng nhiệm vụ, đặc điểm nhà trường, phạm vi tuyển sinh và tình hình địa phương xây dựng kế hoạch triển khai thực hiện; đưa hệ thống chỉ tiêu vào Chiến lược phát triển của nhà trường, đảm bảo thống nhất, đồng bộ, hệ thống chỉ tiêu không thấp hơn mặt bằng chung và không bỏ sót nhiệm vụ </w:t>
      </w:r>
      <w:r w:rsidRPr="009727DE">
        <w:rPr>
          <w:rFonts w:ascii="Times New Roman" w:eastAsia="Calibri" w:hAnsi="Times New Roman"/>
          <w:b/>
          <w:bCs/>
          <w:i/>
          <w:iCs/>
          <w:sz w:val="28"/>
          <w:szCs w:val="28"/>
          <w:lang w:val="vi-VN"/>
        </w:rPr>
        <w:t xml:space="preserve">(Hoàn thành trước </w:t>
      </w:r>
      <w:r w:rsidR="00A53B90" w:rsidRPr="009727DE">
        <w:rPr>
          <w:rFonts w:ascii="Times New Roman" w:eastAsia="Calibri" w:hAnsi="Times New Roman"/>
          <w:b/>
          <w:bCs/>
          <w:i/>
          <w:iCs/>
          <w:sz w:val="28"/>
          <w:szCs w:val="28"/>
          <w:lang w:val="vi-VN"/>
        </w:rPr>
        <w:t>30</w:t>
      </w:r>
      <w:r w:rsidRPr="009727DE">
        <w:rPr>
          <w:rFonts w:ascii="Times New Roman" w:eastAsia="Calibri" w:hAnsi="Times New Roman"/>
          <w:b/>
          <w:bCs/>
          <w:i/>
          <w:iCs/>
          <w:sz w:val="28"/>
          <w:szCs w:val="28"/>
          <w:lang w:val="vi-VN"/>
        </w:rPr>
        <w:t xml:space="preserve"> tháng 8 năm 2025).</w:t>
      </w:r>
    </w:p>
    <w:p w14:paraId="2DEC991D" w14:textId="722D08AA" w:rsidR="00CC04E2" w:rsidRPr="004E618B" w:rsidRDefault="00CC04E2"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i/>
          <w:iCs/>
          <w:sz w:val="28"/>
          <w:szCs w:val="28"/>
          <w:lang w:val="vi-VN"/>
        </w:rPr>
      </w:pPr>
      <w:r w:rsidRPr="004E618B">
        <w:rPr>
          <w:rFonts w:ascii="Times New Roman" w:hAnsi="Times New Roman"/>
          <w:sz w:val="28"/>
          <w:szCs w:val="28"/>
          <w:lang w:val="vi-VN"/>
        </w:rPr>
        <w:t xml:space="preserve">- Các cơ sở giáo dục mầm non, tiểu học định kì báo cáo kết quả triển khai thực hiện gửi về Sở GDĐT </w:t>
      </w:r>
      <w:r w:rsidRPr="004E618B">
        <w:rPr>
          <w:rFonts w:ascii="Times New Roman" w:hAnsi="Times New Roman"/>
          <w:i/>
          <w:iCs/>
          <w:sz w:val="28"/>
          <w:szCs w:val="28"/>
          <w:lang w:val="vi-VN"/>
        </w:rPr>
        <w:t>(qua Phòng Giáo dục Mầm non và Tiểu học)</w:t>
      </w:r>
      <w:r w:rsidRPr="004E618B">
        <w:rPr>
          <w:rFonts w:ascii="Times New Roman" w:hAnsi="Times New Roman"/>
          <w:sz w:val="28"/>
          <w:szCs w:val="28"/>
          <w:lang w:val="vi-VN"/>
        </w:rPr>
        <w:t xml:space="preserve"> </w:t>
      </w:r>
      <w:r w:rsidRPr="007F14A6">
        <w:rPr>
          <w:rFonts w:ascii="Times New Roman" w:hAnsi="Times New Roman"/>
          <w:b/>
          <w:bCs/>
          <w:sz w:val="28"/>
          <w:szCs w:val="28"/>
          <w:lang w:val="vi-VN"/>
        </w:rPr>
        <w:t>trước ngày 31/01 hàng năm</w:t>
      </w:r>
      <w:r w:rsidRPr="004E618B">
        <w:rPr>
          <w:rFonts w:ascii="Times New Roman" w:hAnsi="Times New Roman"/>
          <w:sz w:val="28"/>
          <w:szCs w:val="28"/>
          <w:lang w:val="vi-VN"/>
        </w:rPr>
        <w:t xml:space="preserve"> (</w:t>
      </w:r>
      <w:r w:rsidRPr="004E618B">
        <w:rPr>
          <w:rFonts w:ascii="Times New Roman" w:hAnsi="Times New Roman"/>
          <w:i/>
          <w:iCs/>
          <w:sz w:val="28"/>
          <w:szCs w:val="28"/>
          <w:lang w:val="vi-VN"/>
        </w:rPr>
        <w:t>tích hợp trong báo cáo cuối học kì I)</w:t>
      </w:r>
      <w:r w:rsidRPr="004E618B">
        <w:rPr>
          <w:rFonts w:ascii="Times New Roman" w:hAnsi="Times New Roman"/>
          <w:sz w:val="28"/>
          <w:szCs w:val="28"/>
          <w:lang w:val="vi-VN"/>
        </w:rPr>
        <w:t xml:space="preserve"> và </w:t>
      </w:r>
      <w:r w:rsidRPr="007F14A6">
        <w:rPr>
          <w:rFonts w:ascii="Times New Roman" w:hAnsi="Times New Roman"/>
          <w:b/>
          <w:bCs/>
          <w:sz w:val="28"/>
          <w:szCs w:val="28"/>
          <w:lang w:val="vi-VN"/>
        </w:rPr>
        <w:t xml:space="preserve">trước ngày 10/6 hàng năm </w:t>
      </w:r>
      <w:r w:rsidRPr="004E618B">
        <w:rPr>
          <w:rFonts w:ascii="Times New Roman" w:hAnsi="Times New Roman"/>
          <w:i/>
          <w:iCs/>
          <w:sz w:val="28"/>
          <w:szCs w:val="28"/>
          <w:lang w:val="vi-VN"/>
        </w:rPr>
        <w:t>(tích hợp trong báo cáo tổng kết năm học).</w:t>
      </w:r>
    </w:p>
    <w:p w14:paraId="0D8AEFB1" w14:textId="5CE74B3E" w:rsidR="00C940C3" w:rsidRPr="004E618B" w:rsidRDefault="0080158A" w:rsidP="00FE61F3">
      <w:pPr>
        <w:pBdr>
          <w:top w:val="dotted" w:sz="4" w:space="0" w:color="FFFFFF"/>
          <w:left w:val="dotted" w:sz="4" w:space="0" w:color="FFFFFF"/>
          <w:bottom w:val="dotted" w:sz="4" w:space="7" w:color="FFFFFF"/>
          <w:right w:val="dotted" w:sz="4" w:space="0" w:color="FFFFFF"/>
        </w:pBdr>
        <w:spacing w:before="120" w:after="0" w:line="240" w:lineRule="auto"/>
        <w:ind w:firstLine="567"/>
        <w:jc w:val="both"/>
        <w:rPr>
          <w:rFonts w:ascii="Times New Roman" w:hAnsi="Times New Roman"/>
          <w:b/>
          <w:bCs/>
          <w:sz w:val="28"/>
          <w:szCs w:val="28"/>
          <w:lang w:val="vi-VN"/>
        </w:rPr>
      </w:pPr>
      <w:r w:rsidRPr="004E618B">
        <w:rPr>
          <w:rFonts w:ascii="Times New Roman" w:hAnsi="Times New Roman"/>
          <w:sz w:val="28"/>
          <w:szCs w:val="28"/>
          <w:lang w:val="vi-VN"/>
        </w:rPr>
        <w:t xml:space="preserve">Trên đây là Kế hoạch của Sở Giáo dục và Đào tạo về </w:t>
      </w:r>
      <w:r w:rsidRPr="004E618B">
        <w:rPr>
          <w:rFonts w:ascii="Times New Roman" w:eastAsia="Calibri" w:hAnsi="Times New Roman"/>
          <w:sz w:val="28"/>
          <w:szCs w:val="28"/>
          <w:lang w:val="vi-VN"/>
        </w:rPr>
        <w:t>việc nâng cao chất lượng giáo dục cấp</w:t>
      </w:r>
      <w:r w:rsidR="00FE61F3" w:rsidRPr="004E618B">
        <w:rPr>
          <w:rFonts w:ascii="Times New Roman" w:eastAsia="Calibri" w:hAnsi="Times New Roman"/>
          <w:sz w:val="28"/>
          <w:szCs w:val="28"/>
          <w:lang w:val="vi-VN"/>
        </w:rPr>
        <w:t xml:space="preserve"> M</w:t>
      </w:r>
      <w:r w:rsidRPr="004E618B">
        <w:rPr>
          <w:rFonts w:ascii="Times New Roman" w:eastAsia="Calibri" w:hAnsi="Times New Roman"/>
          <w:sz w:val="28"/>
          <w:szCs w:val="28"/>
          <w:lang w:val="vi-VN"/>
        </w:rPr>
        <w:t>ầm non</w:t>
      </w:r>
      <w:r w:rsidR="00FE61F3" w:rsidRPr="004E618B">
        <w:rPr>
          <w:rFonts w:ascii="Times New Roman" w:eastAsia="Calibri" w:hAnsi="Times New Roman"/>
          <w:sz w:val="28"/>
          <w:szCs w:val="28"/>
          <w:lang w:val="vi-VN"/>
        </w:rPr>
        <w:t>, Tiểu học</w:t>
      </w:r>
      <w:r w:rsidRPr="004E618B">
        <w:rPr>
          <w:rFonts w:ascii="Times New Roman" w:eastAsia="Calibri" w:hAnsi="Times New Roman"/>
          <w:sz w:val="28"/>
          <w:szCs w:val="28"/>
          <w:lang w:val="vi-VN"/>
        </w:rPr>
        <w:t xml:space="preserve"> trên địa bàn tỉnh Quảng Ngãi, giai đoạn 202</w:t>
      </w:r>
      <w:r w:rsidR="00E66C49" w:rsidRPr="004E618B">
        <w:rPr>
          <w:rFonts w:ascii="Times New Roman" w:eastAsia="Calibri" w:hAnsi="Times New Roman"/>
          <w:sz w:val="28"/>
          <w:szCs w:val="28"/>
          <w:lang w:val="vi-VN"/>
        </w:rPr>
        <w:t>5</w:t>
      </w:r>
      <w:r w:rsidRPr="004E618B">
        <w:rPr>
          <w:rFonts w:ascii="Times New Roman" w:eastAsia="Calibri" w:hAnsi="Times New Roman"/>
          <w:sz w:val="28"/>
          <w:szCs w:val="28"/>
          <w:lang w:val="vi-VN"/>
        </w:rPr>
        <w:t>-2030. Trong q</w:t>
      </w:r>
      <w:r w:rsidR="00C940C3" w:rsidRPr="004E618B">
        <w:rPr>
          <w:rFonts w:ascii="Times New Roman" w:eastAsia="Calibri" w:hAnsi="Times New Roman"/>
          <w:sz w:val="28"/>
          <w:szCs w:val="28"/>
          <w:lang w:val="vi-VN"/>
        </w:rPr>
        <w:t>uá trình thực hiện</w:t>
      </w:r>
      <w:r w:rsidRPr="004E618B">
        <w:rPr>
          <w:rFonts w:ascii="Times New Roman" w:eastAsia="Calibri" w:hAnsi="Times New Roman"/>
          <w:sz w:val="28"/>
          <w:szCs w:val="28"/>
          <w:lang w:val="vi-VN"/>
        </w:rPr>
        <w:t>,</w:t>
      </w:r>
      <w:r w:rsidR="00C940C3" w:rsidRPr="004E618B">
        <w:rPr>
          <w:rFonts w:ascii="Times New Roman" w:eastAsia="Calibri" w:hAnsi="Times New Roman"/>
          <w:sz w:val="28"/>
          <w:szCs w:val="28"/>
          <w:lang w:val="vi-VN"/>
        </w:rPr>
        <w:t xml:space="preserve"> nếu có khó khăn, vướng mắc</w:t>
      </w:r>
      <w:r w:rsidRPr="004E618B">
        <w:rPr>
          <w:rFonts w:ascii="Times New Roman" w:eastAsia="Calibri" w:hAnsi="Times New Roman"/>
          <w:sz w:val="28"/>
          <w:szCs w:val="28"/>
          <w:lang w:val="vi-VN"/>
        </w:rPr>
        <w:t>, các đơn vị, địa phương</w:t>
      </w:r>
      <w:r w:rsidR="00C940C3" w:rsidRPr="004E618B">
        <w:rPr>
          <w:rFonts w:ascii="Times New Roman" w:eastAsia="Calibri" w:hAnsi="Times New Roman"/>
          <w:sz w:val="28"/>
          <w:szCs w:val="28"/>
          <w:lang w:val="vi-VN"/>
        </w:rPr>
        <w:t xml:space="preserve"> kịp thời phản ánh về Sở </w:t>
      </w:r>
      <w:r w:rsidR="00A53B90" w:rsidRPr="004E618B">
        <w:rPr>
          <w:rFonts w:ascii="Times New Roman" w:eastAsia="Calibri" w:hAnsi="Times New Roman"/>
          <w:sz w:val="28"/>
          <w:szCs w:val="28"/>
          <w:lang w:val="vi-VN"/>
        </w:rPr>
        <w:t>GDĐT</w:t>
      </w:r>
      <w:r w:rsidR="00C940C3" w:rsidRPr="004E618B">
        <w:rPr>
          <w:rFonts w:ascii="Times New Roman" w:eastAsia="Calibri" w:hAnsi="Times New Roman"/>
          <w:sz w:val="28"/>
          <w:szCs w:val="28"/>
          <w:lang w:val="vi-VN"/>
        </w:rPr>
        <w:t xml:space="preserve"> (</w:t>
      </w:r>
      <w:r w:rsidR="00C940C3" w:rsidRPr="004E618B">
        <w:rPr>
          <w:rFonts w:ascii="Times New Roman" w:eastAsia="Calibri" w:hAnsi="Times New Roman"/>
          <w:i/>
          <w:iCs/>
          <w:sz w:val="28"/>
          <w:szCs w:val="28"/>
          <w:lang w:val="vi-VN"/>
        </w:rPr>
        <w:t>qua Phòng Giáo dục Mầm non</w:t>
      </w:r>
      <w:r w:rsidR="009727DE" w:rsidRPr="009727DE">
        <w:rPr>
          <w:rFonts w:ascii="Times New Roman" w:eastAsia="Calibri" w:hAnsi="Times New Roman"/>
          <w:i/>
          <w:iCs/>
          <w:sz w:val="28"/>
          <w:szCs w:val="28"/>
          <w:lang w:val="vi-VN"/>
        </w:rPr>
        <w:t xml:space="preserve"> và</w:t>
      </w:r>
      <w:r w:rsidR="00C940C3" w:rsidRPr="004E618B">
        <w:rPr>
          <w:rFonts w:ascii="Times New Roman" w:eastAsia="Calibri" w:hAnsi="Times New Roman"/>
          <w:i/>
          <w:iCs/>
          <w:sz w:val="28"/>
          <w:szCs w:val="28"/>
          <w:lang w:val="vi-VN"/>
        </w:rPr>
        <w:t xml:space="preserve"> Tiểu học</w:t>
      </w:r>
      <w:r w:rsidR="00C940C3" w:rsidRPr="004E618B">
        <w:rPr>
          <w:rFonts w:ascii="Times New Roman" w:eastAsia="Calibri" w:hAnsi="Times New Roman"/>
          <w:sz w:val="28"/>
          <w:szCs w:val="28"/>
          <w:lang w:val="vi-VN"/>
        </w:rPr>
        <w:t>) để hướng dẫn theo quy định./.</w:t>
      </w:r>
    </w:p>
    <w:p w14:paraId="261A1971" w14:textId="77777777" w:rsidR="00C940C3" w:rsidRPr="004E618B" w:rsidRDefault="00C940C3" w:rsidP="00FE61F3">
      <w:pPr>
        <w:spacing w:before="120" w:after="0" w:line="240" w:lineRule="auto"/>
        <w:ind w:firstLine="567"/>
        <w:jc w:val="both"/>
        <w:rPr>
          <w:rFonts w:ascii="Times New Roman" w:eastAsia="MS Mincho" w:hAnsi="Times New Roman"/>
          <w:sz w:val="2"/>
          <w:szCs w:val="2"/>
          <w:lang w:val="vi-VN" w:eastAsia="ja-JP"/>
        </w:rPr>
      </w:pPr>
    </w:p>
    <w:tbl>
      <w:tblPr>
        <w:tblW w:w="0" w:type="auto"/>
        <w:tblInd w:w="108" w:type="dxa"/>
        <w:tblLook w:val="04A0" w:firstRow="1" w:lastRow="0" w:firstColumn="1" w:lastColumn="0" w:noHBand="0" w:noVBand="1"/>
      </w:tblPr>
      <w:tblGrid>
        <w:gridCol w:w="4612"/>
        <w:gridCol w:w="4352"/>
      </w:tblGrid>
      <w:tr w:rsidR="00C940C3" w:rsidRPr="004E618B" w14:paraId="5A8792C2" w14:textId="77777777" w:rsidTr="00945E6D">
        <w:tc>
          <w:tcPr>
            <w:tcW w:w="4667" w:type="dxa"/>
            <w:hideMark/>
          </w:tcPr>
          <w:p w14:paraId="524ECA1C" w14:textId="77777777" w:rsidR="00C940C3" w:rsidRPr="004E618B" w:rsidRDefault="00C940C3" w:rsidP="00FE61F3">
            <w:pPr>
              <w:spacing w:before="120" w:after="0" w:line="240" w:lineRule="auto"/>
              <w:jc w:val="both"/>
              <w:rPr>
                <w:rFonts w:ascii="Times New Roman" w:hAnsi="Times New Roman"/>
                <w:b/>
                <w:i/>
                <w:sz w:val="24"/>
                <w:szCs w:val="24"/>
                <w:lang w:val="vi-VN"/>
              </w:rPr>
            </w:pPr>
            <w:r w:rsidRPr="004E618B">
              <w:rPr>
                <w:rFonts w:ascii="Times New Roman" w:hAnsi="Times New Roman"/>
                <w:b/>
                <w:i/>
                <w:sz w:val="24"/>
                <w:szCs w:val="24"/>
                <w:lang w:val="vi-VN"/>
              </w:rPr>
              <w:t>Nơi nhận:</w:t>
            </w:r>
          </w:p>
          <w:p w14:paraId="33AC67A5" w14:textId="77777777" w:rsidR="00C940C3" w:rsidRPr="004E618B" w:rsidRDefault="00C940C3" w:rsidP="00FE61F3">
            <w:pPr>
              <w:spacing w:after="0" w:line="240" w:lineRule="auto"/>
              <w:jc w:val="both"/>
              <w:rPr>
                <w:rFonts w:ascii="Times New Roman" w:hAnsi="Times New Roman"/>
                <w:lang w:val="vi-VN"/>
              </w:rPr>
            </w:pPr>
            <w:r w:rsidRPr="004E618B">
              <w:rPr>
                <w:rFonts w:ascii="Times New Roman" w:hAnsi="Times New Roman"/>
                <w:lang w:val="vi-VN"/>
              </w:rPr>
              <w:t xml:space="preserve">- Như trên; </w:t>
            </w:r>
          </w:p>
          <w:p w14:paraId="7810E5C0" w14:textId="77777777" w:rsidR="00C940C3" w:rsidRPr="004E618B" w:rsidRDefault="00C940C3" w:rsidP="00FE61F3">
            <w:pPr>
              <w:spacing w:after="0" w:line="240" w:lineRule="auto"/>
              <w:jc w:val="both"/>
              <w:rPr>
                <w:rFonts w:ascii="Times New Roman" w:hAnsi="Times New Roman"/>
                <w:lang w:val="vi-VN"/>
              </w:rPr>
            </w:pPr>
            <w:r w:rsidRPr="004E618B">
              <w:rPr>
                <w:rFonts w:ascii="Times New Roman" w:hAnsi="Times New Roman"/>
                <w:lang w:val="vi-VN"/>
              </w:rPr>
              <w:t>- Giám đốc Sở (để báo cáo);</w:t>
            </w:r>
          </w:p>
          <w:p w14:paraId="3B4AFB86" w14:textId="77777777" w:rsidR="00C940C3" w:rsidRPr="004E618B" w:rsidRDefault="00C940C3" w:rsidP="00FE61F3">
            <w:pPr>
              <w:spacing w:after="0" w:line="240" w:lineRule="auto"/>
              <w:jc w:val="both"/>
              <w:rPr>
                <w:rFonts w:ascii="Times New Roman" w:hAnsi="Times New Roman"/>
                <w:lang w:val="vi-VN"/>
              </w:rPr>
            </w:pPr>
            <w:r w:rsidRPr="004E618B">
              <w:rPr>
                <w:rFonts w:ascii="Times New Roman" w:hAnsi="Times New Roman"/>
                <w:lang w:val="vi-VN"/>
              </w:rPr>
              <w:t>- Các Phó Giám đốc Sở (biết, chỉ đạo);</w:t>
            </w:r>
          </w:p>
          <w:p w14:paraId="46A0186C" w14:textId="77777777" w:rsidR="00C940C3" w:rsidRPr="004E618B" w:rsidRDefault="00C940C3" w:rsidP="00FE61F3">
            <w:pPr>
              <w:spacing w:after="0" w:line="240" w:lineRule="auto"/>
              <w:jc w:val="both"/>
              <w:rPr>
                <w:rFonts w:ascii="Times New Roman" w:hAnsi="Times New Roman"/>
                <w:lang w:val="vi-VN"/>
              </w:rPr>
            </w:pPr>
            <w:r w:rsidRPr="004E618B">
              <w:rPr>
                <w:rFonts w:ascii="Times New Roman" w:hAnsi="Times New Roman"/>
                <w:lang w:val="vi-VN"/>
              </w:rPr>
              <w:t>- Các Phòng CMNV thuộc Sở (p/h; thực hiện);</w:t>
            </w:r>
          </w:p>
          <w:p w14:paraId="6BBA001B" w14:textId="5EA1FC08" w:rsidR="00A53B90" w:rsidRPr="004E618B" w:rsidRDefault="00A53B90" w:rsidP="00FE61F3">
            <w:pPr>
              <w:spacing w:after="0" w:line="240" w:lineRule="auto"/>
              <w:jc w:val="both"/>
              <w:rPr>
                <w:rFonts w:ascii="Times New Roman" w:hAnsi="Times New Roman"/>
                <w:lang w:val="vi-VN"/>
              </w:rPr>
            </w:pPr>
            <w:r w:rsidRPr="004E618B">
              <w:rPr>
                <w:rFonts w:ascii="Times New Roman" w:hAnsi="Times New Roman"/>
                <w:lang w:val="vi-VN"/>
              </w:rPr>
              <w:t>- UBND các xã, phường, đặc khu (thực hiện);</w:t>
            </w:r>
          </w:p>
          <w:p w14:paraId="5E6258F0" w14:textId="3746F743" w:rsidR="00A53B90" w:rsidRPr="004E618B" w:rsidRDefault="00A53B90" w:rsidP="00FE61F3">
            <w:pPr>
              <w:spacing w:after="0" w:line="240" w:lineRule="auto"/>
              <w:jc w:val="both"/>
              <w:rPr>
                <w:rFonts w:ascii="Times New Roman" w:hAnsi="Times New Roman"/>
              </w:rPr>
            </w:pPr>
            <w:r w:rsidRPr="004E618B">
              <w:rPr>
                <w:rFonts w:ascii="Times New Roman" w:hAnsi="Times New Roman"/>
              </w:rPr>
              <w:t>- Các CSGDMN, TH (thực hiện);</w:t>
            </w:r>
          </w:p>
          <w:p w14:paraId="06D5D1C9" w14:textId="0DCD7DEF" w:rsidR="00C940C3" w:rsidRPr="004E618B" w:rsidRDefault="00C940C3" w:rsidP="00FE61F3">
            <w:pPr>
              <w:spacing w:after="0" w:line="240" w:lineRule="auto"/>
              <w:jc w:val="both"/>
              <w:rPr>
                <w:rFonts w:ascii="Times New Roman" w:hAnsi="Times New Roman"/>
                <w:sz w:val="24"/>
                <w:szCs w:val="24"/>
                <w:vertAlign w:val="subscript"/>
              </w:rPr>
            </w:pPr>
            <w:r w:rsidRPr="004E618B">
              <w:rPr>
                <w:rFonts w:ascii="Times New Roman" w:hAnsi="Times New Roman"/>
              </w:rPr>
              <w:t>- Lưu: VT, GDMNTH</w:t>
            </w:r>
            <w:r w:rsidR="00434C94">
              <w:rPr>
                <w:rFonts w:ascii="Times New Roman" w:hAnsi="Times New Roman"/>
              </w:rPr>
              <w:t>.</w:t>
            </w:r>
          </w:p>
        </w:tc>
        <w:tc>
          <w:tcPr>
            <w:tcW w:w="4405" w:type="dxa"/>
          </w:tcPr>
          <w:p w14:paraId="53DDCABC" w14:textId="50B5E909" w:rsidR="00C940C3" w:rsidRPr="004E618B" w:rsidRDefault="00C940C3" w:rsidP="00FE61F3">
            <w:pPr>
              <w:spacing w:after="0" w:line="240" w:lineRule="auto"/>
              <w:jc w:val="center"/>
              <w:rPr>
                <w:rFonts w:ascii="Times New Roman" w:hAnsi="Times New Roman"/>
                <w:b/>
                <w:sz w:val="28"/>
                <w:szCs w:val="28"/>
              </w:rPr>
            </w:pPr>
            <w:r w:rsidRPr="004E618B">
              <w:rPr>
                <w:rFonts w:ascii="Times New Roman" w:hAnsi="Times New Roman"/>
                <w:b/>
                <w:sz w:val="28"/>
                <w:szCs w:val="28"/>
              </w:rPr>
              <w:t>GIÁM ĐỐC</w:t>
            </w:r>
          </w:p>
          <w:p w14:paraId="5D53B630" w14:textId="77777777" w:rsidR="00C940C3" w:rsidRPr="004E618B" w:rsidRDefault="00C940C3" w:rsidP="00FE61F3">
            <w:pPr>
              <w:spacing w:before="120" w:after="0" w:line="240" w:lineRule="auto"/>
              <w:jc w:val="center"/>
              <w:rPr>
                <w:rFonts w:ascii="Times New Roman" w:hAnsi="Times New Roman"/>
                <w:b/>
                <w:sz w:val="28"/>
                <w:szCs w:val="28"/>
              </w:rPr>
            </w:pPr>
          </w:p>
          <w:p w14:paraId="6F812F91" w14:textId="77777777" w:rsidR="00C940C3" w:rsidRPr="004E618B" w:rsidRDefault="00C940C3" w:rsidP="00FE61F3">
            <w:pPr>
              <w:spacing w:before="120" w:after="0" w:line="240" w:lineRule="auto"/>
              <w:ind w:right="-211"/>
              <w:jc w:val="center"/>
              <w:rPr>
                <w:rFonts w:ascii="Times New Roman" w:hAnsi="Times New Roman"/>
                <w:b/>
                <w:sz w:val="28"/>
                <w:szCs w:val="28"/>
              </w:rPr>
            </w:pPr>
          </w:p>
          <w:p w14:paraId="4F2C6A73" w14:textId="77777777" w:rsidR="00AD3382" w:rsidRPr="004E618B" w:rsidRDefault="00AD3382" w:rsidP="00FE61F3">
            <w:pPr>
              <w:spacing w:before="120" w:after="0" w:line="240" w:lineRule="auto"/>
              <w:ind w:right="-211"/>
              <w:jc w:val="center"/>
              <w:rPr>
                <w:rFonts w:ascii="Times New Roman" w:hAnsi="Times New Roman"/>
                <w:b/>
                <w:sz w:val="28"/>
                <w:szCs w:val="28"/>
              </w:rPr>
            </w:pPr>
          </w:p>
          <w:p w14:paraId="4A0ACF9A" w14:textId="77777777" w:rsidR="00C940C3" w:rsidRPr="004E618B" w:rsidRDefault="00C940C3" w:rsidP="00FE61F3">
            <w:pPr>
              <w:spacing w:before="120" w:after="0" w:line="240" w:lineRule="auto"/>
              <w:ind w:firstLine="720"/>
              <w:jc w:val="center"/>
              <w:rPr>
                <w:rFonts w:ascii="Times New Roman" w:hAnsi="Times New Roman"/>
                <w:b/>
                <w:sz w:val="28"/>
                <w:szCs w:val="28"/>
              </w:rPr>
            </w:pPr>
          </w:p>
          <w:p w14:paraId="1BCB1F97" w14:textId="3550DF89" w:rsidR="00C940C3" w:rsidRPr="004E618B" w:rsidRDefault="0037628B" w:rsidP="00FE61F3">
            <w:pPr>
              <w:spacing w:before="120" w:after="0" w:line="240" w:lineRule="auto"/>
              <w:jc w:val="center"/>
              <w:rPr>
                <w:rFonts w:ascii="Times New Roman" w:hAnsi="Times New Roman"/>
                <w:b/>
                <w:sz w:val="28"/>
                <w:szCs w:val="28"/>
              </w:rPr>
            </w:pPr>
            <w:r w:rsidRPr="004E618B">
              <w:rPr>
                <w:rFonts w:ascii="Times New Roman" w:hAnsi="Times New Roman"/>
                <w:b/>
                <w:sz w:val="28"/>
                <w:szCs w:val="28"/>
              </w:rPr>
              <w:t>Nguyễn Ngọc Thái</w:t>
            </w:r>
          </w:p>
        </w:tc>
      </w:tr>
      <w:bookmarkEnd w:id="0"/>
    </w:tbl>
    <w:p w14:paraId="1E161171" w14:textId="77777777" w:rsidR="00C940C3" w:rsidRPr="004E618B" w:rsidRDefault="00C940C3" w:rsidP="00FE61F3">
      <w:pPr>
        <w:spacing w:before="120" w:after="0" w:line="240" w:lineRule="auto"/>
        <w:jc w:val="both"/>
        <w:rPr>
          <w:rFonts w:ascii="Times New Roman" w:eastAsia="Calibri" w:hAnsi="Times New Roman"/>
          <w:sz w:val="28"/>
          <w:szCs w:val="28"/>
        </w:rPr>
      </w:pPr>
    </w:p>
    <w:sectPr w:rsidR="00C940C3" w:rsidRPr="004E618B" w:rsidSect="00242927">
      <w:headerReference w:type="even" r:id="rId7"/>
      <w:headerReference w:type="default" r:id="rId8"/>
      <w:footerReference w:type="even" r:id="rId9"/>
      <w:footerReference w:type="default" r:id="rId10"/>
      <w:headerReference w:type="first" r:id="rId11"/>
      <w:footerReference w:type="first" r:id="rId12"/>
      <w:pgSz w:w="11907" w:h="16840" w:code="9"/>
      <w:pgMar w:top="1134" w:right="1134" w:bottom="1134" w:left="170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B9456" w14:textId="77777777" w:rsidR="0037600B" w:rsidRDefault="0037600B" w:rsidP="00C940C3">
      <w:pPr>
        <w:spacing w:after="0" w:line="240" w:lineRule="auto"/>
      </w:pPr>
      <w:r>
        <w:separator/>
      </w:r>
    </w:p>
  </w:endnote>
  <w:endnote w:type="continuationSeparator" w:id="0">
    <w:p w14:paraId="481CFFC1" w14:textId="77777777" w:rsidR="0037600B" w:rsidRDefault="0037600B" w:rsidP="00C94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BC92" w14:textId="77777777" w:rsidR="00C940C3" w:rsidRDefault="00C940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B9F80" w14:textId="77777777" w:rsidR="00C940C3" w:rsidRPr="00C944D6" w:rsidRDefault="00C940C3">
    <w:pPr>
      <w:pStyle w:val="Footer"/>
      <w:jc w:val="center"/>
      <w:rPr>
        <w:rFonts w:ascii="Times New Roman" w:hAnsi="Times New Roman"/>
        <w:sz w:val="24"/>
        <w:szCs w:val="24"/>
      </w:rPr>
    </w:pPr>
  </w:p>
  <w:p w14:paraId="2202D66E" w14:textId="77777777" w:rsidR="00C940C3" w:rsidRDefault="00C940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D457" w14:textId="77777777" w:rsidR="00C940C3" w:rsidRDefault="00C94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4DBF9" w14:textId="77777777" w:rsidR="0037600B" w:rsidRDefault="0037600B" w:rsidP="00C940C3">
      <w:pPr>
        <w:spacing w:after="0" w:line="240" w:lineRule="auto"/>
      </w:pPr>
      <w:r>
        <w:separator/>
      </w:r>
    </w:p>
  </w:footnote>
  <w:footnote w:type="continuationSeparator" w:id="0">
    <w:p w14:paraId="43C52F41" w14:textId="77777777" w:rsidR="0037600B" w:rsidRDefault="0037600B" w:rsidP="00C940C3">
      <w:pPr>
        <w:spacing w:after="0" w:line="240" w:lineRule="auto"/>
      </w:pPr>
      <w:r>
        <w:continuationSeparator/>
      </w:r>
    </w:p>
  </w:footnote>
  <w:footnote w:id="1">
    <w:p w14:paraId="46727383" w14:textId="77777777" w:rsidR="001A4BA6" w:rsidRPr="00FE61F3" w:rsidRDefault="001A4BA6" w:rsidP="00BA60AD">
      <w:pPr>
        <w:pStyle w:val="FootnoteText"/>
        <w:ind w:firstLine="720"/>
        <w:jc w:val="both"/>
        <w:rPr>
          <w:rFonts w:ascii="Times New Roman" w:hAnsi="Times New Roman"/>
          <w:bCs/>
          <w:lang w:val="vi-VN"/>
        </w:rPr>
      </w:pPr>
      <w:r w:rsidRPr="00FE61F3">
        <w:rPr>
          <w:rStyle w:val="FootnoteReference"/>
        </w:rPr>
        <w:footnoteRef/>
      </w:r>
      <w:r w:rsidRPr="00FE61F3">
        <w:t xml:space="preserve"> </w:t>
      </w:r>
      <w:r w:rsidRPr="00FE61F3">
        <w:rPr>
          <w:rFonts w:ascii="Times New Roman" w:hAnsi="Times New Roman"/>
          <w:bCs/>
          <w:lang w:val="vi-VN"/>
        </w:rPr>
        <w:t>Triển khai thực hiện Nghị quyết số 51/NQ-CP ngày 18/3/2025 của Chính phủ ban hành Chương trình hành động hcủa Chính phủ thực hiện Kết luận số 91 KL/TW ngày 12/8/2024 của Bộ Chính trị tiếp tục thực hiện Nghị quyết số 29 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 Kế hoạch số 2701/KH-UBND ngày 04 tháng 6 năm 2025 của Sở GDĐT Kon Tum (cũ) Triển khai thực hiện Kết luận số 91-KL/TW ngày 12 tháng 8 năm 2024 của Bộ Chính trị về tiếp tục thực hiện Nghị quyết số 29-NQ/TW ngày 04 tháng 11 năm 2013 của Ban Chấp hành Trung ương Đảng khoá XI "về đổi mới căn bản, toàn diện giáo dục và đào tạo, đáp ứng yêu cầu công nghiệp hóa, hiện đại hóa trong điều kiện kinh tế thị trường định hướng xã hội chủ nghĩa và hội nhập quốc tế"; Chiến lược phát triển giáo dục đến năm 2030, tầm nhìn đến năm 2045 trên địa bàn tỉnh Kon Tum.</w:t>
      </w:r>
    </w:p>
  </w:footnote>
  <w:footnote w:id="2">
    <w:p w14:paraId="501E61A3" w14:textId="253F5156" w:rsidR="00620D0D" w:rsidRPr="00FE61F3" w:rsidRDefault="0032248A" w:rsidP="00620D0D">
      <w:pPr>
        <w:pStyle w:val="FootnoteText"/>
        <w:ind w:firstLine="720"/>
        <w:jc w:val="both"/>
        <w:rPr>
          <w:rFonts w:ascii="Times New Roman" w:hAnsi="Times New Roman"/>
          <w:lang w:val="vi-VN"/>
        </w:rPr>
      </w:pPr>
      <w:r w:rsidRPr="00FE61F3">
        <w:rPr>
          <w:rStyle w:val="FootnoteReference"/>
          <w:rFonts w:ascii="Times New Roman" w:hAnsi="Times New Roman"/>
        </w:rPr>
        <w:footnoteRef/>
      </w:r>
      <w:r w:rsidRPr="00FE61F3">
        <w:rPr>
          <w:rFonts w:ascii="Times New Roman" w:hAnsi="Times New Roman"/>
          <w:lang w:val="vi-VN"/>
        </w:rPr>
        <w:t xml:space="preserve"> Nghị định 66</w:t>
      </w:r>
      <w:r w:rsidR="00620D0D" w:rsidRPr="00FE61F3">
        <w:rPr>
          <w:rFonts w:ascii="Times New Roman" w:hAnsi="Times New Roman"/>
          <w:lang w:val="vi-VN"/>
        </w:rPr>
        <w:t>/2025/NĐ-CP ngày 12 tháng 3 năm 2025 Quy định chính sách cho trẻ em nhà trẻ, học sinh, học viên ở vùng đồng bào dân tộc thiểu số và miền núi, vùng bãi ngang, ven biển và hải đảo và cơ sở giáo dục có trẻ em nhà trẻ, học sinh hưởng chính sách</w:t>
      </w:r>
      <w:r w:rsidRPr="00FE61F3">
        <w:rPr>
          <w:rFonts w:ascii="Times New Roman" w:hAnsi="Times New Roman"/>
          <w:lang w:val="vi-VN"/>
        </w:rPr>
        <w:t xml:space="preserve">; </w:t>
      </w:r>
      <w:r w:rsidR="00620D0D" w:rsidRPr="00FE61F3">
        <w:rPr>
          <w:rFonts w:ascii="Times New Roman" w:hAnsi="Times New Roman"/>
          <w:lang w:val="vi-VN"/>
        </w:rPr>
        <w:t>Nghị quyết số 218/2025/QH15 ngày 26/6/2025 của Quốc hội về phổ cập GDMN cho trẻ em từ 3 đến 5 tuổi và các văn bản của Chính phủ, Bộ GDĐT về phổ cập mẫu giáo.</w:t>
      </w:r>
    </w:p>
    <w:p w14:paraId="762A75BE" w14:textId="4248B098" w:rsidR="0032248A" w:rsidRPr="00620D0D" w:rsidRDefault="0032248A" w:rsidP="00620D0D">
      <w:pPr>
        <w:pStyle w:val="FootnoteText"/>
        <w:ind w:firstLine="720"/>
        <w:jc w:val="both"/>
        <w:rPr>
          <w:lang w:val="vi-V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37200" w14:textId="77777777" w:rsidR="00C940C3" w:rsidRDefault="00C94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7AB3" w14:textId="77777777" w:rsidR="00C940C3" w:rsidRPr="00DA563C" w:rsidRDefault="00C940C3">
    <w:pPr>
      <w:pStyle w:val="Header"/>
      <w:jc w:val="center"/>
      <w:rPr>
        <w:rFonts w:ascii="Times New Roman" w:hAnsi="Times New Roman"/>
        <w:sz w:val="24"/>
        <w:szCs w:val="24"/>
      </w:rPr>
    </w:pPr>
    <w:r w:rsidRPr="00DA563C">
      <w:rPr>
        <w:rFonts w:ascii="Times New Roman" w:hAnsi="Times New Roman"/>
        <w:sz w:val="24"/>
        <w:szCs w:val="24"/>
      </w:rPr>
      <w:fldChar w:fldCharType="begin"/>
    </w:r>
    <w:r w:rsidRPr="00DA563C">
      <w:rPr>
        <w:rFonts w:ascii="Times New Roman" w:hAnsi="Times New Roman"/>
        <w:sz w:val="24"/>
        <w:szCs w:val="24"/>
      </w:rPr>
      <w:instrText xml:space="preserve"> PAGE   \* MERGEFORMAT </w:instrText>
    </w:r>
    <w:r w:rsidRPr="00DA563C">
      <w:rPr>
        <w:rFonts w:ascii="Times New Roman" w:hAnsi="Times New Roman"/>
        <w:sz w:val="24"/>
        <w:szCs w:val="24"/>
      </w:rPr>
      <w:fldChar w:fldCharType="separate"/>
    </w:r>
    <w:r>
      <w:rPr>
        <w:rFonts w:ascii="Times New Roman" w:hAnsi="Times New Roman"/>
        <w:noProof/>
        <w:sz w:val="24"/>
        <w:szCs w:val="24"/>
      </w:rPr>
      <w:t>2</w:t>
    </w:r>
    <w:r w:rsidRPr="00DA563C">
      <w:rPr>
        <w:rFonts w:ascii="Times New Roman" w:hAnsi="Times New Roman"/>
        <w:noProof/>
        <w:sz w:val="24"/>
        <w:szCs w:val="24"/>
      </w:rPr>
      <w:fldChar w:fldCharType="end"/>
    </w:r>
  </w:p>
  <w:p w14:paraId="1086FC8C" w14:textId="77777777" w:rsidR="00C940C3" w:rsidRDefault="00C940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A700" w14:textId="77777777" w:rsidR="00C940C3" w:rsidRDefault="00C940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0C3"/>
    <w:rsid w:val="00084D83"/>
    <w:rsid w:val="000F0B87"/>
    <w:rsid w:val="00110A0A"/>
    <w:rsid w:val="00125D91"/>
    <w:rsid w:val="001824E0"/>
    <w:rsid w:val="001A4BA6"/>
    <w:rsid w:val="001C05D6"/>
    <w:rsid w:val="001C44EB"/>
    <w:rsid w:val="001E5AB5"/>
    <w:rsid w:val="001F2FBB"/>
    <w:rsid w:val="00217012"/>
    <w:rsid w:val="00242927"/>
    <w:rsid w:val="002545CF"/>
    <w:rsid w:val="002C3AAD"/>
    <w:rsid w:val="0032248A"/>
    <w:rsid w:val="00361203"/>
    <w:rsid w:val="0036572B"/>
    <w:rsid w:val="0037600B"/>
    <w:rsid w:val="0037628B"/>
    <w:rsid w:val="00390752"/>
    <w:rsid w:val="00434C94"/>
    <w:rsid w:val="00447E89"/>
    <w:rsid w:val="00482638"/>
    <w:rsid w:val="004C0B2A"/>
    <w:rsid w:val="004E618B"/>
    <w:rsid w:val="004E703A"/>
    <w:rsid w:val="00523645"/>
    <w:rsid w:val="00544AE8"/>
    <w:rsid w:val="00570992"/>
    <w:rsid w:val="00596361"/>
    <w:rsid w:val="005B4CF9"/>
    <w:rsid w:val="005B51FA"/>
    <w:rsid w:val="006135EB"/>
    <w:rsid w:val="00620D0D"/>
    <w:rsid w:val="00650F51"/>
    <w:rsid w:val="006A4493"/>
    <w:rsid w:val="0072540B"/>
    <w:rsid w:val="00754D63"/>
    <w:rsid w:val="00771A14"/>
    <w:rsid w:val="007978FF"/>
    <w:rsid w:val="007C0A0C"/>
    <w:rsid w:val="007F045D"/>
    <w:rsid w:val="007F14A6"/>
    <w:rsid w:val="0080158A"/>
    <w:rsid w:val="00801745"/>
    <w:rsid w:val="00812E20"/>
    <w:rsid w:val="00820EBE"/>
    <w:rsid w:val="0083298D"/>
    <w:rsid w:val="00844DAB"/>
    <w:rsid w:val="008B1F9B"/>
    <w:rsid w:val="008C1BB8"/>
    <w:rsid w:val="009727DE"/>
    <w:rsid w:val="00983CC9"/>
    <w:rsid w:val="009A0BDD"/>
    <w:rsid w:val="009B1E2B"/>
    <w:rsid w:val="00A514D1"/>
    <w:rsid w:val="00A51D9E"/>
    <w:rsid w:val="00A53B90"/>
    <w:rsid w:val="00A55A50"/>
    <w:rsid w:val="00AD3382"/>
    <w:rsid w:val="00B66128"/>
    <w:rsid w:val="00B754B4"/>
    <w:rsid w:val="00BA34D3"/>
    <w:rsid w:val="00BA60AD"/>
    <w:rsid w:val="00C8134F"/>
    <w:rsid w:val="00C940C3"/>
    <w:rsid w:val="00C97357"/>
    <w:rsid w:val="00CA6533"/>
    <w:rsid w:val="00CC04E2"/>
    <w:rsid w:val="00CF702E"/>
    <w:rsid w:val="00D0512B"/>
    <w:rsid w:val="00D23CC5"/>
    <w:rsid w:val="00D27BD7"/>
    <w:rsid w:val="00D33D46"/>
    <w:rsid w:val="00D801E0"/>
    <w:rsid w:val="00D809BE"/>
    <w:rsid w:val="00DD6559"/>
    <w:rsid w:val="00E12D30"/>
    <w:rsid w:val="00E32971"/>
    <w:rsid w:val="00E37B03"/>
    <w:rsid w:val="00E45563"/>
    <w:rsid w:val="00E66C49"/>
    <w:rsid w:val="00E91352"/>
    <w:rsid w:val="00F172FA"/>
    <w:rsid w:val="00F17571"/>
    <w:rsid w:val="00F94F79"/>
    <w:rsid w:val="00FA1173"/>
    <w:rsid w:val="00FE61F3"/>
    <w:rsid w:val="00FE7A2E"/>
    <w:rsid w:val="00FF1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1DA9C"/>
  <w15:chartTrackingRefBased/>
  <w15:docId w15:val="{67D7B469-63AE-4183-8CFD-A7454666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C3"/>
    <w:pPr>
      <w:spacing w:after="200" w:line="276"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C940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40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40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40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40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40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40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40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40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0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40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40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40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40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40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40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40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40C3"/>
    <w:rPr>
      <w:rFonts w:eastAsiaTheme="majorEastAsia" w:cstheme="majorBidi"/>
      <w:color w:val="272727" w:themeColor="text1" w:themeTint="D8"/>
    </w:rPr>
  </w:style>
  <w:style w:type="paragraph" w:styleId="Title">
    <w:name w:val="Title"/>
    <w:basedOn w:val="Normal"/>
    <w:next w:val="Normal"/>
    <w:link w:val="TitleChar"/>
    <w:uiPriority w:val="10"/>
    <w:qFormat/>
    <w:rsid w:val="00C940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40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40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40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40C3"/>
    <w:pPr>
      <w:spacing w:before="160"/>
      <w:jc w:val="center"/>
    </w:pPr>
    <w:rPr>
      <w:i/>
      <w:iCs/>
      <w:color w:val="404040" w:themeColor="text1" w:themeTint="BF"/>
    </w:rPr>
  </w:style>
  <w:style w:type="character" w:customStyle="1" w:styleId="QuoteChar">
    <w:name w:val="Quote Char"/>
    <w:basedOn w:val="DefaultParagraphFont"/>
    <w:link w:val="Quote"/>
    <w:uiPriority w:val="29"/>
    <w:rsid w:val="00C940C3"/>
    <w:rPr>
      <w:i/>
      <w:iCs/>
      <w:color w:val="404040" w:themeColor="text1" w:themeTint="BF"/>
    </w:rPr>
  </w:style>
  <w:style w:type="paragraph" w:styleId="ListParagraph">
    <w:name w:val="List Paragraph"/>
    <w:basedOn w:val="Normal"/>
    <w:uiPriority w:val="34"/>
    <w:qFormat/>
    <w:rsid w:val="00C940C3"/>
    <w:pPr>
      <w:ind w:left="720"/>
      <w:contextualSpacing/>
    </w:pPr>
  </w:style>
  <w:style w:type="character" w:styleId="IntenseEmphasis">
    <w:name w:val="Intense Emphasis"/>
    <w:basedOn w:val="DefaultParagraphFont"/>
    <w:uiPriority w:val="21"/>
    <w:qFormat/>
    <w:rsid w:val="00C940C3"/>
    <w:rPr>
      <w:i/>
      <w:iCs/>
      <w:color w:val="0F4761" w:themeColor="accent1" w:themeShade="BF"/>
    </w:rPr>
  </w:style>
  <w:style w:type="paragraph" w:styleId="IntenseQuote">
    <w:name w:val="Intense Quote"/>
    <w:basedOn w:val="Normal"/>
    <w:next w:val="Normal"/>
    <w:link w:val="IntenseQuoteChar"/>
    <w:uiPriority w:val="30"/>
    <w:qFormat/>
    <w:rsid w:val="00C940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40C3"/>
    <w:rPr>
      <w:i/>
      <w:iCs/>
      <w:color w:val="0F4761" w:themeColor="accent1" w:themeShade="BF"/>
    </w:rPr>
  </w:style>
  <w:style w:type="character" w:styleId="IntenseReference">
    <w:name w:val="Intense Reference"/>
    <w:basedOn w:val="DefaultParagraphFont"/>
    <w:uiPriority w:val="32"/>
    <w:qFormat/>
    <w:rsid w:val="00C940C3"/>
    <w:rPr>
      <w:b/>
      <w:bCs/>
      <w:smallCaps/>
      <w:color w:val="0F4761" w:themeColor="accent1" w:themeShade="BF"/>
      <w:spacing w:val="5"/>
    </w:rPr>
  </w:style>
  <w:style w:type="paragraph" w:styleId="Header">
    <w:name w:val="header"/>
    <w:basedOn w:val="Normal"/>
    <w:link w:val="HeaderChar"/>
    <w:uiPriority w:val="99"/>
    <w:rsid w:val="00C940C3"/>
    <w:pPr>
      <w:tabs>
        <w:tab w:val="center" w:pos="4680"/>
        <w:tab w:val="right" w:pos="9360"/>
      </w:tabs>
      <w:spacing w:after="0" w:line="240" w:lineRule="auto"/>
    </w:pPr>
    <w:rPr>
      <w:rFonts w:eastAsia="Calibri"/>
      <w:sz w:val="20"/>
      <w:szCs w:val="20"/>
      <w:lang w:val="x-none" w:eastAsia="x-none"/>
    </w:rPr>
  </w:style>
  <w:style w:type="character" w:customStyle="1" w:styleId="HeaderChar">
    <w:name w:val="Header Char"/>
    <w:basedOn w:val="DefaultParagraphFont"/>
    <w:link w:val="Header"/>
    <w:uiPriority w:val="99"/>
    <w:rsid w:val="00C940C3"/>
    <w:rPr>
      <w:rFonts w:ascii="Calibri" w:eastAsia="Calibri" w:hAnsi="Calibri" w:cs="Times New Roman"/>
      <w:kern w:val="0"/>
      <w:sz w:val="20"/>
      <w:szCs w:val="20"/>
      <w:lang w:val="x-none" w:eastAsia="x-none"/>
      <w14:ligatures w14:val="none"/>
    </w:rPr>
  </w:style>
  <w:style w:type="paragraph" w:styleId="Footer">
    <w:name w:val="footer"/>
    <w:basedOn w:val="Normal"/>
    <w:link w:val="FooterChar"/>
    <w:uiPriority w:val="99"/>
    <w:rsid w:val="00C940C3"/>
    <w:pPr>
      <w:tabs>
        <w:tab w:val="center" w:pos="4680"/>
        <w:tab w:val="right" w:pos="9360"/>
      </w:tabs>
      <w:spacing w:after="0" w:line="240" w:lineRule="auto"/>
    </w:pPr>
    <w:rPr>
      <w:rFonts w:eastAsia="Calibri"/>
      <w:sz w:val="20"/>
      <w:szCs w:val="20"/>
      <w:lang w:val="x-none" w:eastAsia="x-none"/>
    </w:rPr>
  </w:style>
  <w:style w:type="character" w:customStyle="1" w:styleId="FooterChar">
    <w:name w:val="Footer Char"/>
    <w:basedOn w:val="DefaultParagraphFont"/>
    <w:link w:val="Footer"/>
    <w:uiPriority w:val="99"/>
    <w:rsid w:val="00C940C3"/>
    <w:rPr>
      <w:rFonts w:ascii="Calibri" w:eastAsia="Calibri" w:hAnsi="Calibri" w:cs="Times New Roman"/>
      <w:kern w:val="0"/>
      <w:sz w:val="20"/>
      <w:szCs w:val="20"/>
      <w:lang w:val="x-none" w:eastAsia="x-none"/>
      <w14:ligatures w14:val="none"/>
    </w:rPr>
  </w:style>
  <w:style w:type="paragraph" w:styleId="NormalWeb">
    <w:name w:val="Normal (Web)"/>
    <w:basedOn w:val="Normal"/>
    <w:link w:val="NormalWebChar"/>
    <w:uiPriority w:val="99"/>
    <w:qFormat/>
    <w:rsid w:val="00C940C3"/>
    <w:pPr>
      <w:spacing w:before="100" w:beforeAutospacing="1" w:after="100" w:afterAutospacing="1" w:line="240" w:lineRule="auto"/>
    </w:pPr>
    <w:rPr>
      <w:rFonts w:ascii="Times New Roman" w:hAnsi="Times New Roman"/>
      <w:sz w:val="24"/>
      <w:szCs w:val="24"/>
    </w:rPr>
  </w:style>
  <w:style w:type="character" w:customStyle="1" w:styleId="BodyTextChar1">
    <w:name w:val="Body Text Char1"/>
    <w:uiPriority w:val="99"/>
    <w:locked/>
    <w:rsid w:val="00C940C3"/>
    <w:rPr>
      <w:rFonts w:ascii="Times New Roman" w:hAnsi="Times New Roman" w:cs="Times New Roman" w:hint="default"/>
      <w:sz w:val="28"/>
      <w:szCs w:val="28"/>
      <w:shd w:val="clear" w:color="auto" w:fill="FFFFFF"/>
    </w:rPr>
  </w:style>
  <w:style w:type="character" w:customStyle="1" w:styleId="NormalWebChar">
    <w:name w:val="Normal (Web) Char"/>
    <w:link w:val="NormalWeb"/>
    <w:uiPriority w:val="99"/>
    <w:qFormat/>
    <w:rsid w:val="00C940C3"/>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unhideWhenUsed/>
    <w:rsid w:val="00C940C3"/>
    <w:pPr>
      <w:spacing w:after="0" w:line="240" w:lineRule="auto"/>
    </w:pPr>
    <w:rPr>
      <w:sz w:val="20"/>
      <w:szCs w:val="20"/>
    </w:rPr>
  </w:style>
  <w:style w:type="character" w:customStyle="1" w:styleId="FootnoteTextChar">
    <w:name w:val="Footnote Text Char"/>
    <w:basedOn w:val="DefaultParagraphFont"/>
    <w:link w:val="FootnoteText"/>
    <w:uiPriority w:val="99"/>
    <w:rsid w:val="00C940C3"/>
    <w:rPr>
      <w:rFonts w:ascii="Calibri" w:eastAsia="Times New Roman" w:hAnsi="Calibri" w:cs="Times New Roman"/>
      <w:kern w:val="0"/>
      <w:sz w:val="20"/>
      <w:szCs w:val="20"/>
      <w14:ligatures w14:val="none"/>
    </w:rPr>
  </w:style>
  <w:style w:type="character" w:styleId="FootnoteReference">
    <w:name w:val="footnote reference"/>
    <w:basedOn w:val="DefaultParagraphFont"/>
    <w:uiPriority w:val="99"/>
    <w:semiHidden/>
    <w:unhideWhenUsed/>
    <w:rsid w:val="00C940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8E542-618B-4FB2-950A-29A21E306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2723</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NguyenThiNhung</dc:creator>
  <cp:keywords/>
  <dc:description/>
  <cp:lastModifiedBy>NguyenThiNhung</cp:lastModifiedBy>
  <cp:revision>18</cp:revision>
  <dcterms:created xsi:type="dcterms:W3CDTF">2025-08-20T02:10:00Z</dcterms:created>
  <dcterms:modified xsi:type="dcterms:W3CDTF">2025-08-20T08:12:00Z</dcterms:modified>
</cp:coreProperties>
</file>